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48BD3" w14:textId="77777777" w:rsidR="005C7852" w:rsidRDefault="005C7852" w:rsidP="00982530">
      <w:pPr>
        <w:jc w:val="center"/>
        <w:rPr>
          <w:b/>
          <w:sz w:val="36"/>
          <w:szCs w:val="24"/>
        </w:rPr>
      </w:pPr>
      <w:r>
        <w:rPr>
          <w:noProof/>
        </w:rPr>
        <w:drawing>
          <wp:inline distT="0" distB="0" distL="0" distR="0" wp14:anchorId="239BEF82" wp14:editId="6D73655A">
            <wp:extent cx="3133725" cy="15049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3725" cy="1504950"/>
                    </a:xfrm>
                    <a:prstGeom prst="rect">
                      <a:avLst/>
                    </a:prstGeom>
                    <a:noFill/>
                    <a:ln>
                      <a:noFill/>
                    </a:ln>
                  </pic:spPr>
                </pic:pic>
              </a:graphicData>
            </a:graphic>
          </wp:inline>
        </w:drawing>
      </w:r>
      <w:r w:rsidRPr="00EC6CFB">
        <w:rPr>
          <w:b/>
          <w:sz w:val="36"/>
          <w:szCs w:val="24"/>
        </w:rPr>
        <w:t xml:space="preserve"> </w:t>
      </w:r>
    </w:p>
    <w:p w14:paraId="3644C1A8" w14:textId="489D2C98" w:rsidR="00AE080B" w:rsidRPr="00EC6CFB" w:rsidRDefault="00BE4B31" w:rsidP="00982530">
      <w:pPr>
        <w:jc w:val="center"/>
        <w:rPr>
          <w:b/>
          <w:sz w:val="36"/>
          <w:szCs w:val="24"/>
        </w:rPr>
      </w:pPr>
      <w:r w:rsidRPr="00EC6CFB">
        <w:rPr>
          <w:b/>
          <w:sz w:val="36"/>
          <w:szCs w:val="24"/>
        </w:rPr>
        <w:t>Terms and Conditions</w:t>
      </w:r>
    </w:p>
    <w:p w14:paraId="06C618DC" w14:textId="77777777" w:rsidR="00982530" w:rsidRPr="00C05EB3" w:rsidRDefault="00982530" w:rsidP="00D63C5F">
      <w:pPr>
        <w:pStyle w:val="NoSpacing"/>
      </w:pPr>
    </w:p>
    <w:p w14:paraId="78B466B1" w14:textId="77777777" w:rsidR="00BE2375" w:rsidRPr="00C05EB3" w:rsidRDefault="00BE2375" w:rsidP="008D0369">
      <w:pPr>
        <w:pStyle w:val="NoSpacing"/>
      </w:pPr>
      <w:r w:rsidRPr="00C05EB3">
        <w:t>The websites www.discoverypark.ie</w:t>
      </w:r>
      <w:r w:rsidR="0022557C" w:rsidRPr="00C05EB3">
        <w:t xml:space="preserve">, </w:t>
      </w:r>
      <w:r w:rsidRPr="00C05EB3">
        <w:t xml:space="preserve">www.discoveryparkchristmas.ie </w:t>
      </w:r>
      <w:r w:rsidR="0022557C" w:rsidRPr="00C05EB3">
        <w:t xml:space="preserve">and www.coalfacerace.ie </w:t>
      </w:r>
      <w:r w:rsidRPr="00C05EB3">
        <w:t>are operated and controlled by Castlecomer Demesne Company Limited</w:t>
      </w:r>
      <w:r w:rsidR="0022557C" w:rsidRPr="00C05EB3">
        <w:t xml:space="preserve"> (CRO</w:t>
      </w:r>
      <w:r w:rsidRPr="00C05EB3">
        <w:t xml:space="preserve"> 239009</w:t>
      </w:r>
      <w:r w:rsidR="0022557C" w:rsidRPr="00C05EB3">
        <w:t>)</w:t>
      </w:r>
      <w:r w:rsidRPr="00C05EB3">
        <w:t>, trading as Castlecomer Discovery Park, with a registered address at The Estate Yard, Castlecomer, Co. Kilkenny, Ireland.</w:t>
      </w:r>
    </w:p>
    <w:p w14:paraId="3BD48C09" w14:textId="7A23D47A" w:rsidR="0022557C" w:rsidRPr="00C05EB3" w:rsidRDefault="0022557C" w:rsidP="008D0369">
      <w:pPr>
        <w:pStyle w:val="NoSpacing"/>
      </w:pPr>
      <w:r w:rsidRPr="00C05EB3">
        <w:t>All persons entering Castlecomer Discovery Park ("Entrants") do so subject to the following terms and conditions</w:t>
      </w:r>
      <w:r w:rsidR="00684815" w:rsidRPr="00C05EB3">
        <w:t>.</w:t>
      </w:r>
      <w:r w:rsidRPr="00C05EB3">
        <w:t xml:space="preserve"> Please read them carefully.</w:t>
      </w:r>
    </w:p>
    <w:p w14:paraId="640D194C" w14:textId="77777777" w:rsidR="00E25E12" w:rsidRPr="00C05EB3" w:rsidRDefault="00E25E12" w:rsidP="008D0369">
      <w:pPr>
        <w:pStyle w:val="NoSpacing"/>
      </w:pPr>
      <w:r w:rsidRPr="00C05EB3">
        <w:t>Every effort is made to ensure the accuracy of our brochures</w:t>
      </w:r>
      <w:r w:rsidR="00984CE2" w:rsidRPr="00C05EB3">
        <w:t xml:space="preserve">, </w:t>
      </w:r>
      <w:proofErr w:type="gramStart"/>
      <w:r w:rsidR="00984CE2" w:rsidRPr="00C05EB3">
        <w:t>websites</w:t>
      </w:r>
      <w:proofErr w:type="gramEnd"/>
      <w:r w:rsidRPr="00C05EB3">
        <w:t xml:space="preserve"> and other printed material at time of going to print, however </w:t>
      </w:r>
      <w:r w:rsidR="0022557C" w:rsidRPr="00C05EB3">
        <w:t xml:space="preserve">Castlecomer Discovery Park </w:t>
      </w:r>
      <w:r w:rsidRPr="00C05EB3">
        <w:t xml:space="preserve">cannot be held responsible for printing and typographical errors, or </w:t>
      </w:r>
      <w:r w:rsidR="00984CE2" w:rsidRPr="00C05EB3">
        <w:t>changes</w:t>
      </w:r>
      <w:r w:rsidRPr="00C05EB3">
        <w:t xml:space="preserve"> arising from unforeseen circumstances.</w:t>
      </w:r>
    </w:p>
    <w:p w14:paraId="65906541" w14:textId="77777777" w:rsidR="0022557C" w:rsidRPr="00C05EB3" w:rsidRDefault="0022557C" w:rsidP="00D63C5F">
      <w:pPr>
        <w:pStyle w:val="NoSpacing"/>
        <w:rPr>
          <w:b/>
        </w:rPr>
      </w:pPr>
    </w:p>
    <w:p w14:paraId="3B44084E" w14:textId="48B3A181" w:rsidR="00796899" w:rsidRPr="00C05EB3" w:rsidRDefault="00796899" w:rsidP="008D0369">
      <w:pPr>
        <w:pStyle w:val="NoSpacing"/>
        <w:numPr>
          <w:ilvl w:val="0"/>
          <w:numId w:val="30"/>
        </w:numPr>
        <w:ind w:left="0"/>
        <w:rPr>
          <w:b/>
          <w:lang w:eastAsia="en-IE"/>
        </w:rPr>
      </w:pPr>
      <w:r w:rsidRPr="00C05EB3">
        <w:rPr>
          <w:b/>
          <w:bdr w:val="none" w:sz="0" w:space="0" w:color="auto" w:frame="1"/>
          <w:lang w:eastAsia="en-IE"/>
        </w:rPr>
        <w:t>Entry to Castlecomer Discovery Park</w:t>
      </w:r>
    </w:p>
    <w:p w14:paraId="3BFF6237" w14:textId="77777777" w:rsidR="00796899" w:rsidRPr="00C05EB3" w:rsidRDefault="00796899" w:rsidP="00796899">
      <w:pPr>
        <w:pStyle w:val="NoSpacing"/>
        <w:numPr>
          <w:ilvl w:val="0"/>
          <w:numId w:val="17"/>
        </w:numPr>
        <w:rPr>
          <w:lang w:eastAsia="en-IE"/>
        </w:rPr>
      </w:pPr>
      <w:r w:rsidRPr="00C05EB3">
        <w:rPr>
          <w:lang w:eastAsia="en-IE"/>
        </w:rPr>
        <w:t>Children under the age of 16 if participating in activities must be accompanied by an adult, aged 18 years or over whilst visiting Castlecomer Discovery Park.</w:t>
      </w:r>
    </w:p>
    <w:p w14:paraId="4F67B591" w14:textId="77777777" w:rsidR="00796899" w:rsidRPr="00C05EB3" w:rsidRDefault="00796899" w:rsidP="00796899">
      <w:pPr>
        <w:pStyle w:val="NoSpacing"/>
        <w:numPr>
          <w:ilvl w:val="0"/>
          <w:numId w:val="17"/>
        </w:numPr>
        <w:rPr>
          <w:lang w:eastAsia="en-IE"/>
        </w:rPr>
      </w:pPr>
      <w:r w:rsidRPr="00C05EB3">
        <w:rPr>
          <w:lang w:eastAsia="en-IE"/>
        </w:rPr>
        <w:t xml:space="preserve">At all </w:t>
      </w:r>
      <w:proofErr w:type="gramStart"/>
      <w:r w:rsidRPr="00C05EB3">
        <w:rPr>
          <w:lang w:eastAsia="en-IE"/>
        </w:rPr>
        <w:t>times</w:t>
      </w:r>
      <w:proofErr w:type="gramEnd"/>
      <w:r w:rsidRPr="00C05EB3">
        <w:rPr>
          <w:lang w:eastAsia="en-IE"/>
        </w:rPr>
        <w:t xml:space="preserve"> please ensure that you obey the safety regulations and signage displayed throughout Castlecomer Discovery Park.</w:t>
      </w:r>
    </w:p>
    <w:p w14:paraId="58AD507E" w14:textId="30E71254" w:rsidR="00796899" w:rsidRPr="00C05EB3" w:rsidRDefault="00796899" w:rsidP="00796899">
      <w:pPr>
        <w:pStyle w:val="NoSpacing"/>
        <w:numPr>
          <w:ilvl w:val="0"/>
          <w:numId w:val="17"/>
        </w:numPr>
        <w:rPr>
          <w:lang w:eastAsia="en-IE"/>
        </w:rPr>
      </w:pPr>
      <w:r w:rsidRPr="00C05EB3">
        <w:rPr>
          <w:lang w:eastAsia="en-IE"/>
        </w:rPr>
        <w:t>Height, age, size and/or medical restrictions apply on certain activities. Please refer to the park</w:t>
      </w:r>
      <w:r w:rsidR="00684815" w:rsidRPr="00C05EB3">
        <w:rPr>
          <w:lang w:eastAsia="en-IE"/>
        </w:rPr>
        <w:t xml:space="preserve"> website,</w:t>
      </w:r>
      <w:r w:rsidRPr="00C05EB3">
        <w:rPr>
          <w:lang w:eastAsia="en-IE"/>
        </w:rPr>
        <w:t xml:space="preserve"> </w:t>
      </w:r>
      <w:proofErr w:type="gramStart"/>
      <w:r w:rsidRPr="00C05EB3">
        <w:rPr>
          <w:lang w:eastAsia="en-IE"/>
        </w:rPr>
        <w:t>map</w:t>
      </w:r>
      <w:proofErr w:type="gramEnd"/>
      <w:r w:rsidRPr="00C05EB3">
        <w:rPr>
          <w:lang w:eastAsia="en-IE"/>
        </w:rPr>
        <w:t xml:space="preserve"> and signage. </w:t>
      </w:r>
    </w:p>
    <w:p w14:paraId="0BF5E34B" w14:textId="77777777" w:rsidR="00796899" w:rsidRPr="00C05EB3" w:rsidRDefault="00796899" w:rsidP="00796899">
      <w:pPr>
        <w:pStyle w:val="NoSpacing"/>
        <w:numPr>
          <w:ilvl w:val="0"/>
          <w:numId w:val="17"/>
        </w:numPr>
        <w:rPr>
          <w:lang w:eastAsia="en-IE"/>
        </w:rPr>
      </w:pPr>
      <w:r w:rsidRPr="00C05EB3">
        <w:rPr>
          <w:lang w:eastAsia="en-IE"/>
        </w:rPr>
        <w:t>If at any time a participant’s standard of behaviour falls below that expected by Castlecomer Discovery Park, the participant may be asked to leave Castlecomer Discovery Park and no refunds will be considered concerning any purchase that may have been made.</w:t>
      </w:r>
    </w:p>
    <w:p w14:paraId="731D6ED6" w14:textId="0DB88F26" w:rsidR="00796899" w:rsidRPr="00C05EB3" w:rsidRDefault="00796899" w:rsidP="00796899">
      <w:pPr>
        <w:pStyle w:val="NoSpacing"/>
        <w:numPr>
          <w:ilvl w:val="0"/>
          <w:numId w:val="17"/>
        </w:numPr>
        <w:rPr>
          <w:lang w:eastAsia="en-IE"/>
        </w:rPr>
      </w:pPr>
      <w:r w:rsidRPr="00C05EB3">
        <w:rPr>
          <w:lang w:eastAsia="en-IE"/>
        </w:rPr>
        <w:t xml:space="preserve">Castlecomer Discovery Park is largely an outdoor </w:t>
      </w:r>
      <w:proofErr w:type="gramStart"/>
      <w:r w:rsidRPr="00C05EB3">
        <w:rPr>
          <w:lang w:eastAsia="en-IE"/>
        </w:rPr>
        <w:t>attraction</w:t>
      </w:r>
      <w:proofErr w:type="gramEnd"/>
      <w:r w:rsidRPr="00C05EB3">
        <w:rPr>
          <w:lang w:eastAsia="en-IE"/>
        </w:rPr>
        <w:t xml:space="preserve"> and we ask that guests wear sensible clothing and footwear during their visit. In the interests of health and safety, guests must remain fully </w:t>
      </w:r>
      <w:proofErr w:type="gramStart"/>
      <w:r w:rsidRPr="00C05EB3">
        <w:rPr>
          <w:lang w:eastAsia="en-IE"/>
        </w:rPr>
        <w:t>clothed and wear shoes at all times</w:t>
      </w:r>
      <w:proofErr w:type="gramEnd"/>
      <w:r w:rsidRPr="00C05EB3">
        <w:rPr>
          <w:lang w:eastAsia="en-IE"/>
        </w:rPr>
        <w:t>. Admission may be refused if clothing is deemed inappropriate by park management</w:t>
      </w:r>
      <w:r w:rsidR="00C10F4C">
        <w:rPr>
          <w:lang w:eastAsia="en-IE"/>
        </w:rPr>
        <w:t>.</w:t>
      </w:r>
      <w:r w:rsidRPr="00C05EB3">
        <w:rPr>
          <w:lang w:eastAsia="en-IE"/>
        </w:rPr>
        <w:t> </w:t>
      </w:r>
    </w:p>
    <w:p w14:paraId="4B320998" w14:textId="77777777" w:rsidR="00796899" w:rsidRPr="00C05EB3" w:rsidRDefault="00796899" w:rsidP="00796899">
      <w:pPr>
        <w:pStyle w:val="NoSpacing"/>
        <w:numPr>
          <w:ilvl w:val="0"/>
          <w:numId w:val="17"/>
        </w:numPr>
        <w:rPr>
          <w:lang w:eastAsia="en-IE"/>
        </w:rPr>
      </w:pPr>
      <w:r w:rsidRPr="00C05EB3">
        <w:rPr>
          <w:lang w:eastAsia="en-IE"/>
        </w:rPr>
        <w:t xml:space="preserve">Pets or animals are only permitted in Castlecomer Discovery Park if </w:t>
      </w:r>
      <w:proofErr w:type="gramStart"/>
      <w:r w:rsidRPr="00C05EB3">
        <w:rPr>
          <w:lang w:eastAsia="en-IE"/>
        </w:rPr>
        <w:t>kept on a leash at all times</w:t>
      </w:r>
      <w:proofErr w:type="gramEnd"/>
      <w:r w:rsidRPr="00C05EB3">
        <w:rPr>
          <w:lang w:eastAsia="en-IE"/>
        </w:rPr>
        <w:t xml:space="preserve"> and cleaned up after. Animals are not permitted in the indoor spaces of Castlecomer Discovery Park, the only exceptions are for assistance/guide dogs.</w:t>
      </w:r>
    </w:p>
    <w:p w14:paraId="59A6DDD0" w14:textId="77777777" w:rsidR="00796899" w:rsidRPr="00C05EB3" w:rsidRDefault="00796899" w:rsidP="00796899">
      <w:pPr>
        <w:pStyle w:val="NoSpacing"/>
        <w:numPr>
          <w:ilvl w:val="0"/>
          <w:numId w:val="17"/>
        </w:numPr>
        <w:rPr>
          <w:lang w:eastAsia="en-IE"/>
        </w:rPr>
      </w:pPr>
      <w:r w:rsidRPr="00C05EB3">
        <w:rPr>
          <w:lang w:eastAsia="en-IE"/>
        </w:rPr>
        <w:t>Entrants found to be in possession of prohibited items will be refused entry and/or escorted from Castlecomer Discovery Park. </w:t>
      </w:r>
    </w:p>
    <w:p w14:paraId="21DB12D5" w14:textId="6E29FFBC" w:rsidR="00684815" w:rsidRPr="00C05EB3" w:rsidRDefault="00796899" w:rsidP="00684815">
      <w:pPr>
        <w:pStyle w:val="NoSpacing"/>
        <w:numPr>
          <w:ilvl w:val="0"/>
          <w:numId w:val="17"/>
        </w:numPr>
        <w:rPr>
          <w:lang w:eastAsia="en-IE"/>
        </w:rPr>
      </w:pPr>
      <w:r w:rsidRPr="00C05EB3">
        <w:rPr>
          <w:lang w:eastAsia="en-IE"/>
        </w:rPr>
        <w:t xml:space="preserve">Skateboards, rollerblades, roller skates, bikes, </w:t>
      </w:r>
      <w:proofErr w:type="gramStart"/>
      <w:r w:rsidRPr="00C05EB3">
        <w:rPr>
          <w:lang w:eastAsia="en-IE"/>
        </w:rPr>
        <w:t>scooters</w:t>
      </w:r>
      <w:proofErr w:type="gramEnd"/>
      <w:r w:rsidRPr="00C05EB3">
        <w:rPr>
          <w:lang w:eastAsia="en-IE"/>
        </w:rPr>
        <w:t xml:space="preserve"> and other forms of personal transport are not permitted in Castlecomer Discovery Park.</w:t>
      </w:r>
    </w:p>
    <w:p w14:paraId="7FA7C1AD" w14:textId="37D8722E" w:rsidR="00796899" w:rsidRPr="00C05EB3" w:rsidRDefault="00796899" w:rsidP="00796899">
      <w:pPr>
        <w:pStyle w:val="NoSpacing"/>
        <w:numPr>
          <w:ilvl w:val="0"/>
          <w:numId w:val="17"/>
        </w:numPr>
        <w:rPr>
          <w:lang w:eastAsia="en-IE"/>
        </w:rPr>
      </w:pPr>
      <w:r w:rsidRPr="00C05EB3">
        <w:rPr>
          <w:lang w:eastAsia="en-IE"/>
        </w:rPr>
        <w:t xml:space="preserve">Castlecomer Discovery Park will not under any circumstances tolerate threatening or abusive behaviour towards any member of staff or fellow guests. Such behaviour will result in immediate </w:t>
      </w:r>
      <w:r w:rsidR="00EC6CFB" w:rsidRPr="00C05EB3">
        <w:rPr>
          <w:lang w:eastAsia="en-IE"/>
        </w:rPr>
        <w:t>expulsion</w:t>
      </w:r>
      <w:r w:rsidRPr="00C05EB3">
        <w:rPr>
          <w:lang w:eastAsia="en-IE"/>
        </w:rPr>
        <w:t xml:space="preserve"> from Castlecomer Discovery Park.</w:t>
      </w:r>
    </w:p>
    <w:p w14:paraId="6D5087BD" w14:textId="77777777" w:rsidR="00796899" w:rsidRPr="00C05EB3" w:rsidRDefault="00796899" w:rsidP="00D63C5F">
      <w:pPr>
        <w:pStyle w:val="NoSpacing"/>
        <w:rPr>
          <w:b/>
        </w:rPr>
      </w:pPr>
    </w:p>
    <w:p w14:paraId="21CEE656" w14:textId="718E5A32" w:rsidR="00E42D6F" w:rsidRPr="00C05EB3" w:rsidRDefault="00E42D6F" w:rsidP="008D0369">
      <w:pPr>
        <w:pStyle w:val="NoSpacing"/>
        <w:numPr>
          <w:ilvl w:val="0"/>
          <w:numId w:val="30"/>
        </w:numPr>
        <w:ind w:left="0"/>
        <w:rPr>
          <w:b/>
          <w:lang w:eastAsia="en-IE"/>
        </w:rPr>
      </w:pPr>
      <w:r w:rsidRPr="00C05EB3">
        <w:rPr>
          <w:b/>
          <w:bdr w:val="none" w:sz="0" w:space="0" w:color="auto" w:frame="1"/>
          <w:lang w:eastAsia="en-IE"/>
        </w:rPr>
        <w:t>Conduct of Entrants</w:t>
      </w:r>
    </w:p>
    <w:p w14:paraId="19674251" w14:textId="77777777" w:rsidR="00E42D6F" w:rsidRPr="00C05EB3" w:rsidRDefault="00E42D6F" w:rsidP="00684815">
      <w:pPr>
        <w:pStyle w:val="NoSpacing"/>
        <w:rPr>
          <w:lang w:eastAsia="en-IE"/>
        </w:rPr>
      </w:pPr>
      <w:r w:rsidRPr="00C05EB3">
        <w:rPr>
          <w:lang w:eastAsia="en-IE"/>
        </w:rPr>
        <w:t>Castlecomer Discovery Park reserves the right, in its absolute discretion, to refuse entry to, or remove from Castlecomer Discovery Park or the vicinity without refund, any person who:</w:t>
      </w:r>
    </w:p>
    <w:p w14:paraId="2967E56F" w14:textId="77777777" w:rsidR="00E42D6F" w:rsidRPr="00C05EB3" w:rsidRDefault="00E42D6F" w:rsidP="00B16BB3">
      <w:pPr>
        <w:pStyle w:val="NoSpacing"/>
        <w:numPr>
          <w:ilvl w:val="0"/>
          <w:numId w:val="18"/>
        </w:numPr>
        <w:rPr>
          <w:lang w:eastAsia="en-IE"/>
        </w:rPr>
      </w:pPr>
      <w:r w:rsidRPr="00C05EB3">
        <w:rPr>
          <w:lang w:eastAsia="en-IE"/>
        </w:rPr>
        <w:lastRenderedPageBreak/>
        <w:t xml:space="preserve">Behaves in a manner which, in the opinion of Castlecomer Discovery Park, its employees, contractors or agents, has affected or is likely to affect the safety or enjoyment of, or cause annoyance, danger or distress to, other entrants or damage to </w:t>
      </w:r>
      <w:proofErr w:type="gramStart"/>
      <w:r w:rsidRPr="00C05EB3">
        <w:rPr>
          <w:lang w:eastAsia="en-IE"/>
        </w:rPr>
        <w:t>property;</w:t>
      </w:r>
      <w:proofErr w:type="gramEnd"/>
    </w:p>
    <w:p w14:paraId="11D99C28" w14:textId="77777777" w:rsidR="00E42D6F" w:rsidRPr="00C05EB3" w:rsidRDefault="00E42D6F" w:rsidP="00B16BB3">
      <w:pPr>
        <w:pStyle w:val="NoSpacing"/>
        <w:numPr>
          <w:ilvl w:val="0"/>
          <w:numId w:val="18"/>
        </w:numPr>
        <w:rPr>
          <w:lang w:eastAsia="en-IE"/>
        </w:rPr>
      </w:pPr>
      <w:r w:rsidRPr="00C05EB3">
        <w:rPr>
          <w:lang w:eastAsia="en-IE"/>
        </w:rPr>
        <w:t xml:space="preserve">Uses threatening, intimidating, abusive or insulting words or behaviour or in any way provokes or behaves in a manner which may provoke a breach of the </w:t>
      </w:r>
      <w:proofErr w:type="gramStart"/>
      <w:r w:rsidRPr="00C05EB3">
        <w:rPr>
          <w:lang w:eastAsia="en-IE"/>
        </w:rPr>
        <w:t>peace;</w:t>
      </w:r>
      <w:proofErr w:type="gramEnd"/>
    </w:p>
    <w:p w14:paraId="64487349" w14:textId="77777777" w:rsidR="00E42D6F" w:rsidRPr="00C05EB3" w:rsidRDefault="00E42D6F" w:rsidP="00B16BB3">
      <w:pPr>
        <w:pStyle w:val="NoSpacing"/>
        <w:numPr>
          <w:ilvl w:val="0"/>
          <w:numId w:val="18"/>
        </w:numPr>
        <w:rPr>
          <w:lang w:eastAsia="en-IE"/>
        </w:rPr>
      </w:pPr>
      <w:r w:rsidRPr="00C05EB3">
        <w:rPr>
          <w:lang w:eastAsia="en-IE"/>
        </w:rPr>
        <w:t>Appears, in the opinion of an employee or agent of Castlecomer Discovery Park, to be under the influence of alcohol or other substances; or</w:t>
      </w:r>
    </w:p>
    <w:p w14:paraId="4A7B9FAB" w14:textId="77777777" w:rsidR="00E42D6F" w:rsidRPr="00C05EB3" w:rsidRDefault="00E42D6F" w:rsidP="00B16BB3">
      <w:pPr>
        <w:pStyle w:val="NoSpacing"/>
        <w:numPr>
          <w:ilvl w:val="0"/>
          <w:numId w:val="18"/>
        </w:numPr>
        <w:rPr>
          <w:lang w:eastAsia="en-IE"/>
        </w:rPr>
      </w:pPr>
      <w:r w:rsidRPr="00C05EB3">
        <w:rPr>
          <w:lang w:eastAsia="en-IE"/>
        </w:rPr>
        <w:t xml:space="preserve">For any other reason at the sole discretion of Castlecomer Discovery Park, its employees, </w:t>
      </w:r>
      <w:proofErr w:type="gramStart"/>
      <w:r w:rsidRPr="00C05EB3">
        <w:rPr>
          <w:lang w:eastAsia="en-IE"/>
        </w:rPr>
        <w:t>contractors</w:t>
      </w:r>
      <w:proofErr w:type="gramEnd"/>
      <w:r w:rsidRPr="00C05EB3">
        <w:rPr>
          <w:lang w:eastAsia="en-IE"/>
        </w:rPr>
        <w:t xml:space="preserve"> or agents. A person to whom the aforementioned terms </w:t>
      </w:r>
      <w:proofErr w:type="gramStart"/>
      <w:r w:rsidRPr="00C05EB3">
        <w:rPr>
          <w:lang w:eastAsia="en-IE"/>
        </w:rPr>
        <w:t>applies</w:t>
      </w:r>
      <w:proofErr w:type="gramEnd"/>
      <w:r w:rsidRPr="00C05EB3">
        <w:rPr>
          <w:lang w:eastAsia="en-IE"/>
        </w:rPr>
        <w:t> will be liable for any damage caused or expenses incurred by his or her behaviour.</w:t>
      </w:r>
    </w:p>
    <w:p w14:paraId="03A94F65" w14:textId="77777777" w:rsidR="00E42D6F" w:rsidRPr="00C05EB3" w:rsidRDefault="00E42D6F" w:rsidP="00684815">
      <w:pPr>
        <w:pStyle w:val="NoSpacing"/>
        <w:ind w:left="360"/>
        <w:rPr>
          <w:lang w:eastAsia="en-IE"/>
        </w:rPr>
      </w:pPr>
      <w:r w:rsidRPr="00C05EB3">
        <w:rPr>
          <w:lang w:eastAsia="en-IE"/>
        </w:rPr>
        <w:t>In addition to the above: </w:t>
      </w:r>
    </w:p>
    <w:p w14:paraId="11579B3A" w14:textId="77777777" w:rsidR="00E42D6F" w:rsidRPr="00C05EB3" w:rsidRDefault="00E42D6F" w:rsidP="00B16BB3">
      <w:pPr>
        <w:pStyle w:val="NoSpacing"/>
        <w:numPr>
          <w:ilvl w:val="0"/>
          <w:numId w:val="18"/>
        </w:numPr>
        <w:rPr>
          <w:lang w:eastAsia="en-IE"/>
        </w:rPr>
      </w:pPr>
      <w:r w:rsidRPr="00C05EB3">
        <w:rPr>
          <w:lang w:eastAsia="en-IE"/>
        </w:rPr>
        <w:t>Smoking is strictly prohibited within the indoor spaces of Castlecomer Discovery Park. Visitors are encouraged to refrain from smoking in the vicinity of children and children’s play areas.</w:t>
      </w:r>
    </w:p>
    <w:p w14:paraId="68EAC920" w14:textId="77777777" w:rsidR="00E42D6F" w:rsidRPr="00C05EB3" w:rsidRDefault="00E42D6F" w:rsidP="00B16BB3">
      <w:pPr>
        <w:pStyle w:val="NoSpacing"/>
        <w:numPr>
          <w:ilvl w:val="0"/>
          <w:numId w:val="18"/>
        </w:numPr>
        <w:rPr>
          <w:lang w:eastAsia="en-IE"/>
        </w:rPr>
      </w:pPr>
      <w:r w:rsidRPr="00C05EB3">
        <w:rPr>
          <w:lang w:eastAsia="en-IE"/>
        </w:rPr>
        <w:t xml:space="preserve">All persons acknowledge that they are under a duty of care to take reasonable steps to ensure their own safety and that of any person accompanying them, taking into account age, capacity and any medical </w:t>
      </w:r>
      <w:proofErr w:type="gramStart"/>
      <w:r w:rsidRPr="00C05EB3">
        <w:rPr>
          <w:lang w:eastAsia="en-IE"/>
        </w:rPr>
        <w:t>conditions</w:t>
      </w:r>
      <w:proofErr w:type="gramEnd"/>
      <w:r w:rsidRPr="00C05EB3">
        <w:rPr>
          <w:lang w:eastAsia="en-IE"/>
        </w:rPr>
        <w:t>  </w:t>
      </w:r>
    </w:p>
    <w:p w14:paraId="3D55024F" w14:textId="77777777" w:rsidR="00E42D6F" w:rsidRPr="00C05EB3" w:rsidRDefault="00E42D6F" w:rsidP="00B16BB3">
      <w:pPr>
        <w:pStyle w:val="NoSpacing"/>
      </w:pPr>
    </w:p>
    <w:p w14:paraId="2B127BEA" w14:textId="5E20438C" w:rsidR="00B16BB3" w:rsidRPr="00C05EB3" w:rsidRDefault="00B16BB3" w:rsidP="008D0369">
      <w:pPr>
        <w:pStyle w:val="NoSpacing"/>
        <w:numPr>
          <w:ilvl w:val="0"/>
          <w:numId w:val="30"/>
        </w:numPr>
        <w:ind w:left="0"/>
        <w:rPr>
          <w:b/>
          <w:lang w:eastAsia="en-IE"/>
        </w:rPr>
      </w:pPr>
      <w:r w:rsidRPr="00C05EB3">
        <w:rPr>
          <w:b/>
          <w:bdr w:val="none" w:sz="0" w:space="0" w:color="auto" w:frame="1"/>
          <w:lang w:eastAsia="en-IE"/>
        </w:rPr>
        <w:t>Limitation of Liability</w:t>
      </w:r>
    </w:p>
    <w:p w14:paraId="7F2879B3" w14:textId="6596AD61" w:rsidR="00B16BB3" w:rsidRPr="00C05EB3" w:rsidRDefault="00B16BB3" w:rsidP="00B16BB3">
      <w:pPr>
        <w:pStyle w:val="NoSpacing"/>
        <w:numPr>
          <w:ilvl w:val="0"/>
          <w:numId w:val="19"/>
        </w:numPr>
        <w:rPr>
          <w:lang w:eastAsia="en-IE"/>
        </w:rPr>
      </w:pPr>
      <w:r w:rsidRPr="00C05EB3">
        <w:rPr>
          <w:lang w:eastAsia="en-IE"/>
        </w:rPr>
        <w:t>Nothing in these Terms affects your Statutory rights as a consumer or excludes or limits our liability for fraud or for death or personal injury resulting from our negligence or for any other liability which we cannot exclude or limit under law but otherwise our liability if you purchase a ticket shall be limited to the price paid by you for it</w:t>
      </w:r>
      <w:r w:rsidR="00FC28A4" w:rsidRPr="00C05EB3">
        <w:rPr>
          <w:lang w:eastAsia="en-IE"/>
        </w:rPr>
        <w:t>.</w:t>
      </w:r>
    </w:p>
    <w:p w14:paraId="4ED1C2FC" w14:textId="77777777" w:rsidR="00B16BB3" w:rsidRPr="00C05EB3" w:rsidRDefault="00B16BB3" w:rsidP="00B16BB3">
      <w:pPr>
        <w:pStyle w:val="NoSpacing"/>
        <w:numPr>
          <w:ilvl w:val="0"/>
          <w:numId w:val="19"/>
        </w:numPr>
        <w:rPr>
          <w:lang w:eastAsia="en-IE"/>
        </w:rPr>
      </w:pPr>
      <w:r w:rsidRPr="00C05EB3">
        <w:rPr>
          <w:lang w:eastAsia="en-IE"/>
        </w:rPr>
        <w:t>Castlecomer Discovery Park shall not be liable for an Entrants Property lost or damaged at Castlecomer Discovery Park. Such property is at the sole risk of the Entrant.</w:t>
      </w:r>
    </w:p>
    <w:p w14:paraId="7D253DB8" w14:textId="77777777" w:rsidR="00B16BB3" w:rsidRPr="00C05EB3" w:rsidRDefault="00B16BB3" w:rsidP="00D63C5F">
      <w:pPr>
        <w:pStyle w:val="NoSpacing"/>
        <w:rPr>
          <w:b/>
        </w:rPr>
      </w:pPr>
    </w:p>
    <w:p w14:paraId="6F8956FC" w14:textId="6F75018F" w:rsidR="00BE4B31" w:rsidRPr="00C05EB3" w:rsidRDefault="00BE4B31" w:rsidP="008D0369">
      <w:pPr>
        <w:pStyle w:val="NoSpacing"/>
        <w:numPr>
          <w:ilvl w:val="0"/>
          <w:numId w:val="30"/>
        </w:numPr>
        <w:ind w:left="0"/>
        <w:rPr>
          <w:b/>
        </w:rPr>
      </w:pPr>
      <w:r w:rsidRPr="00C05EB3">
        <w:rPr>
          <w:b/>
        </w:rPr>
        <w:t>Booking</w:t>
      </w:r>
      <w:r w:rsidR="003F2688" w:rsidRPr="00C05EB3">
        <w:rPr>
          <w:b/>
        </w:rPr>
        <w:t xml:space="preserve"> Activities / Events </w:t>
      </w:r>
    </w:p>
    <w:p w14:paraId="02DB02BA" w14:textId="77777777" w:rsidR="006B5C3A" w:rsidRPr="00C05EB3" w:rsidRDefault="00984CE2" w:rsidP="00796899">
      <w:pPr>
        <w:pStyle w:val="NoSpacing"/>
        <w:numPr>
          <w:ilvl w:val="0"/>
          <w:numId w:val="16"/>
        </w:numPr>
        <w:rPr>
          <w:rFonts w:eastAsia="Times New Roman"/>
          <w:spacing w:val="10"/>
          <w:lang w:eastAsia="en-IE"/>
        </w:rPr>
      </w:pPr>
      <w:r w:rsidRPr="00C05EB3">
        <w:t xml:space="preserve">Activities </w:t>
      </w:r>
      <w:r w:rsidRPr="00C05EB3">
        <w:rPr>
          <w:rFonts w:eastAsia="Times New Roman"/>
          <w:spacing w:val="10"/>
          <w:lang w:eastAsia="en-IE"/>
        </w:rPr>
        <w:t xml:space="preserve">can be purchased in advance on our website www.discoverypark.ie using the online booking system. </w:t>
      </w:r>
      <w:r w:rsidR="006B5C3A" w:rsidRPr="00C05EB3">
        <w:t>We cannot reserve spaces without full payment.</w:t>
      </w:r>
    </w:p>
    <w:p w14:paraId="270452BE" w14:textId="77777777" w:rsidR="00D63C5F" w:rsidRPr="00C05EB3" w:rsidRDefault="003F2688" w:rsidP="00796899">
      <w:pPr>
        <w:pStyle w:val="NoSpacing"/>
        <w:numPr>
          <w:ilvl w:val="0"/>
          <w:numId w:val="16"/>
        </w:numPr>
        <w:rPr>
          <w:rFonts w:eastAsia="Times New Roman"/>
          <w:spacing w:val="10"/>
          <w:lang w:eastAsia="en-IE"/>
        </w:rPr>
      </w:pPr>
      <w:r w:rsidRPr="00C05EB3">
        <w:rPr>
          <w:rFonts w:eastAsia="Times New Roman"/>
          <w:spacing w:val="10"/>
          <w:lang w:eastAsia="en-IE"/>
        </w:rPr>
        <w:t>Bookings are valid only for the specific activity, date and time booked and are no</w:t>
      </w:r>
      <w:r w:rsidR="006B5C3A" w:rsidRPr="00C05EB3">
        <w:rPr>
          <w:rFonts w:eastAsia="Times New Roman"/>
          <w:spacing w:val="10"/>
          <w:lang w:eastAsia="en-IE"/>
        </w:rPr>
        <w:t>n-</w:t>
      </w:r>
      <w:r w:rsidRPr="00C05EB3">
        <w:rPr>
          <w:rFonts w:eastAsia="Times New Roman"/>
          <w:spacing w:val="10"/>
          <w:lang w:eastAsia="en-IE"/>
        </w:rPr>
        <w:t>transferrable.</w:t>
      </w:r>
      <w:r w:rsidR="00D63C5F" w:rsidRPr="00C05EB3">
        <w:rPr>
          <w:rFonts w:eastAsia="Times New Roman"/>
          <w:spacing w:val="10"/>
          <w:lang w:eastAsia="en-IE"/>
        </w:rPr>
        <w:t xml:space="preserve"> </w:t>
      </w:r>
    </w:p>
    <w:p w14:paraId="6BE70D34" w14:textId="501C19C8" w:rsidR="00796899" w:rsidRPr="00C05EB3" w:rsidRDefault="00796899" w:rsidP="00796899">
      <w:pPr>
        <w:pStyle w:val="NoSpacing"/>
        <w:numPr>
          <w:ilvl w:val="0"/>
          <w:numId w:val="16"/>
        </w:numPr>
        <w:rPr>
          <w:lang w:eastAsia="en-IE"/>
        </w:rPr>
      </w:pPr>
      <w:r w:rsidRPr="00C05EB3">
        <w:rPr>
          <w:lang w:eastAsia="en-IE"/>
        </w:rPr>
        <w:t>Once your order has been processed you will be emailed confirmation of your booking. This include</w:t>
      </w:r>
      <w:r w:rsidR="00EC6CFB" w:rsidRPr="00C05EB3">
        <w:rPr>
          <w:lang w:eastAsia="en-IE"/>
        </w:rPr>
        <w:t>s</w:t>
      </w:r>
      <w:r w:rsidRPr="00C05EB3">
        <w:rPr>
          <w:lang w:eastAsia="en-IE"/>
        </w:rPr>
        <w:t xml:space="preserve"> a downloadable Acknowledgment of Risk Form. This form should be printed and completed for all participants. This must be printed and brought with you on the day.</w:t>
      </w:r>
    </w:p>
    <w:p w14:paraId="19F26DFE" w14:textId="77777777" w:rsidR="00796899" w:rsidRPr="00C05EB3" w:rsidRDefault="006B5C3A" w:rsidP="00D63C5F">
      <w:pPr>
        <w:pStyle w:val="NoSpacing"/>
        <w:numPr>
          <w:ilvl w:val="0"/>
          <w:numId w:val="16"/>
        </w:numPr>
        <w:rPr>
          <w:rFonts w:eastAsia="Times New Roman"/>
          <w:lang w:eastAsia="en-IE"/>
        </w:rPr>
      </w:pPr>
      <w:r w:rsidRPr="00C05EB3">
        <w:rPr>
          <w:rFonts w:eastAsia="Times New Roman"/>
          <w:lang w:eastAsia="en-IE"/>
        </w:rPr>
        <w:t xml:space="preserve">It is the responsibility of the customer to check the accuracy of the </w:t>
      </w:r>
      <w:proofErr w:type="gramStart"/>
      <w:r w:rsidRPr="00C05EB3">
        <w:rPr>
          <w:rFonts w:eastAsia="Times New Roman"/>
          <w:lang w:eastAsia="en-IE"/>
        </w:rPr>
        <w:t>particular activity</w:t>
      </w:r>
      <w:proofErr w:type="gramEnd"/>
      <w:r w:rsidRPr="00C05EB3">
        <w:rPr>
          <w:rFonts w:eastAsia="Times New Roman"/>
          <w:lang w:eastAsia="en-IE"/>
        </w:rPr>
        <w:t xml:space="preserve"> booked </w:t>
      </w:r>
      <w:r w:rsidR="00D63C5F" w:rsidRPr="00C05EB3">
        <w:rPr>
          <w:rFonts w:eastAsia="Times New Roman"/>
          <w:lang w:eastAsia="en-IE"/>
        </w:rPr>
        <w:t xml:space="preserve">to ensure all participants meet specific activity requirements </w:t>
      </w:r>
      <w:r w:rsidRPr="00C05EB3">
        <w:rPr>
          <w:rFonts w:eastAsia="Times New Roman"/>
          <w:lang w:eastAsia="en-IE"/>
        </w:rPr>
        <w:t>(age, height, weight)</w:t>
      </w:r>
      <w:r w:rsidR="00D63C5F" w:rsidRPr="00C05EB3">
        <w:rPr>
          <w:rFonts w:eastAsia="Times New Roman"/>
          <w:lang w:eastAsia="en-IE"/>
        </w:rPr>
        <w:t xml:space="preserve">. </w:t>
      </w:r>
    </w:p>
    <w:p w14:paraId="0472648C" w14:textId="05698779" w:rsidR="00796899" w:rsidRPr="00C05EB3" w:rsidRDefault="003F2688" w:rsidP="00D63C5F">
      <w:pPr>
        <w:pStyle w:val="NoSpacing"/>
        <w:numPr>
          <w:ilvl w:val="0"/>
          <w:numId w:val="16"/>
        </w:numPr>
        <w:rPr>
          <w:rFonts w:eastAsia="Times New Roman"/>
          <w:spacing w:val="10"/>
          <w:lang w:eastAsia="en-IE"/>
        </w:rPr>
      </w:pPr>
      <w:r w:rsidRPr="00C05EB3">
        <w:rPr>
          <w:rFonts w:eastAsia="Times New Roman"/>
          <w:spacing w:val="10"/>
          <w:lang w:eastAsia="en-IE"/>
        </w:rPr>
        <w:t>Bookings are strictly non-refundable. The only exception is when Castlecomer Discovery Park does not operate the activities in question.</w:t>
      </w:r>
      <w:r w:rsidR="00B16BB3" w:rsidRPr="00C05EB3">
        <w:rPr>
          <w:rFonts w:eastAsia="Times New Roman"/>
          <w:spacing w:val="10"/>
          <w:lang w:eastAsia="en-IE"/>
        </w:rPr>
        <w:t xml:space="preserve"> Please see Cancellation section below.</w:t>
      </w:r>
    </w:p>
    <w:p w14:paraId="3387F5F9" w14:textId="77777777" w:rsidR="00E25E12" w:rsidRPr="00C05EB3" w:rsidRDefault="00E25E12" w:rsidP="00796899">
      <w:pPr>
        <w:pStyle w:val="NoSpacing"/>
        <w:numPr>
          <w:ilvl w:val="0"/>
          <w:numId w:val="16"/>
        </w:numPr>
        <w:rPr>
          <w:rFonts w:eastAsia="Times New Roman"/>
          <w:spacing w:val="10"/>
          <w:lang w:eastAsia="en-IE"/>
        </w:rPr>
      </w:pPr>
      <w:r w:rsidRPr="00C05EB3">
        <w:rPr>
          <w:rFonts w:eastAsia="Times New Roman"/>
          <w:spacing w:val="10"/>
          <w:lang w:eastAsia="en-IE"/>
        </w:rPr>
        <w:t>Activity prices are in accordance with those displayed in the Visitor Centre and on our website and will be charged per person.</w:t>
      </w:r>
    </w:p>
    <w:p w14:paraId="01F42442" w14:textId="77777777" w:rsidR="00796899" w:rsidRPr="00C05EB3" w:rsidRDefault="00E25E12" w:rsidP="00D63C5F">
      <w:pPr>
        <w:pStyle w:val="NoSpacing"/>
        <w:numPr>
          <w:ilvl w:val="0"/>
          <w:numId w:val="16"/>
        </w:numPr>
        <w:rPr>
          <w:rFonts w:eastAsia="Times New Roman"/>
          <w:spacing w:val="10"/>
          <w:lang w:eastAsia="en-IE"/>
        </w:rPr>
      </w:pPr>
      <w:r w:rsidRPr="00C05EB3">
        <w:rPr>
          <w:rFonts w:eastAsia="Times New Roman"/>
          <w:spacing w:val="10"/>
          <w:lang w:eastAsia="en-IE"/>
        </w:rPr>
        <w:t>All prices are quoted in euro. Castlecomer Discovery Park reserves the right to increase or decrease ticket prices at any time</w:t>
      </w:r>
      <w:r w:rsidR="00D63C5F" w:rsidRPr="00C05EB3">
        <w:rPr>
          <w:rFonts w:eastAsia="Times New Roman"/>
          <w:spacing w:val="10"/>
          <w:lang w:eastAsia="en-IE"/>
        </w:rPr>
        <w:t xml:space="preserve"> without notice</w:t>
      </w:r>
      <w:r w:rsidRPr="00C05EB3">
        <w:rPr>
          <w:rFonts w:eastAsia="Times New Roman"/>
          <w:spacing w:val="10"/>
          <w:lang w:eastAsia="en-IE"/>
        </w:rPr>
        <w:t>. </w:t>
      </w:r>
    </w:p>
    <w:p w14:paraId="0E1FA071" w14:textId="7E1A6D0F" w:rsidR="00D63C5F" w:rsidRPr="00C05EB3" w:rsidRDefault="00D63C5F" w:rsidP="00796899">
      <w:pPr>
        <w:pStyle w:val="NoSpacing"/>
        <w:numPr>
          <w:ilvl w:val="0"/>
          <w:numId w:val="16"/>
        </w:numPr>
      </w:pPr>
      <w:r w:rsidRPr="00C05EB3">
        <w:t xml:space="preserve">Walk-in customers: we operate on a “first come – first served” policy so we cannot guarantee that you will be able to book a particular facility/activity for a specific time or at all. </w:t>
      </w:r>
    </w:p>
    <w:p w14:paraId="56D6D55B" w14:textId="116C9DBA" w:rsidR="00ED31E2" w:rsidRPr="00C05EB3" w:rsidRDefault="00ED31E2" w:rsidP="00796899">
      <w:pPr>
        <w:pStyle w:val="NoSpacing"/>
        <w:numPr>
          <w:ilvl w:val="0"/>
          <w:numId w:val="16"/>
        </w:numPr>
      </w:pPr>
      <w:r w:rsidRPr="00C05EB3">
        <w:t>Some activities require a minimum number of participants or other criteria to be met to proceed.</w:t>
      </w:r>
    </w:p>
    <w:p w14:paraId="6E5AC5D3" w14:textId="77777777" w:rsidR="00E25E12" w:rsidRPr="00C05EB3" w:rsidRDefault="00D63C5F" w:rsidP="00796899">
      <w:pPr>
        <w:pStyle w:val="NoSpacing"/>
        <w:numPr>
          <w:ilvl w:val="0"/>
          <w:numId w:val="16"/>
        </w:numPr>
        <w:rPr>
          <w:lang w:eastAsia="en-IE"/>
        </w:rPr>
      </w:pPr>
      <w:r w:rsidRPr="00C05EB3">
        <w:rPr>
          <w:lang w:eastAsia="en-IE"/>
        </w:rPr>
        <w:t>P</w:t>
      </w:r>
      <w:r w:rsidR="00E25E12" w:rsidRPr="00C05EB3">
        <w:rPr>
          <w:lang w:eastAsia="en-IE"/>
        </w:rPr>
        <w:t xml:space="preserve">ayment can be made by cash, and/or debit/credit card. </w:t>
      </w:r>
    </w:p>
    <w:p w14:paraId="69CCDA65" w14:textId="04832C0C" w:rsidR="00E25E12" w:rsidRPr="00C05EB3" w:rsidRDefault="00E25E12" w:rsidP="00982530">
      <w:pPr>
        <w:pStyle w:val="NoSpacing"/>
        <w:numPr>
          <w:ilvl w:val="0"/>
          <w:numId w:val="16"/>
        </w:numPr>
        <w:rPr>
          <w:lang w:eastAsia="en-IE"/>
        </w:rPr>
      </w:pPr>
      <w:r w:rsidRPr="00C05EB3">
        <w:rPr>
          <w:lang w:eastAsia="en-IE"/>
        </w:rPr>
        <w:t>We do not accept personal cheques. Payment for school and group visits can be made by double-signed organisation cheque supported by official letterhead/confirmation of address.</w:t>
      </w:r>
    </w:p>
    <w:p w14:paraId="62A054A9" w14:textId="6A828E82" w:rsidR="00E25E12" w:rsidRPr="00C05EB3" w:rsidRDefault="00E25E12" w:rsidP="00982530">
      <w:pPr>
        <w:rPr>
          <w:rFonts w:eastAsia="Times New Roman"/>
          <w:b/>
          <w:spacing w:val="10"/>
          <w:lang w:eastAsia="en-IE"/>
        </w:rPr>
      </w:pPr>
    </w:p>
    <w:p w14:paraId="13C0AA1E" w14:textId="6926C1D3" w:rsidR="00045EE1" w:rsidRPr="00C05EB3" w:rsidRDefault="009B5A88" w:rsidP="00045EE1">
      <w:pPr>
        <w:pStyle w:val="NoSpacing"/>
        <w:numPr>
          <w:ilvl w:val="0"/>
          <w:numId w:val="30"/>
        </w:numPr>
        <w:ind w:left="0"/>
        <w:rPr>
          <w:b/>
        </w:rPr>
      </w:pPr>
      <w:r w:rsidRPr="00C05EB3">
        <w:rPr>
          <w:b/>
        </w:rPr>
        <w:t>Group Bookings</w:t>
      </w:r>
    </w:p>
    <w:p w14:paraId="6B7E24FD" w14:textId="77777777" w:rsidR="009B5A88" w:rsidRPr="00C05EB3" w:rsidRDefault="009B5A88" w:rsidP="009B5A88">
      <w:pPr>
        <w:pStyle w:val="NoSpacing"/>
        <w:numPr>
          <w:ilvl w:val="0"/>
          <w:numId w:val="23"/>
        </w:numPr>
      </w:pPr>
      <w:r w:rsidRPr="00C05EB3">
        <w:t xml:space="preserve">Groups </w:t>
      </w:r>
      <w:proofErr w:type="gramStart"/>
      <w:r w:rsidRPr="00C05EB3">
        <w:t>in excess of</w:t>
      </w:r>
      <w:proofErr w:type="gramEnd"/>
      <w:r w:rsidRPr="00C05EB3">
        <w:t xml:space="preserve"> 20 participants should book by calling us directly. </w:t>
      </w:r>
    </w:p>
    <w:p w14:paraId="6444DAF6" w14:textId="7B223CA9" w:rsidR="002F2AA9" w:rsidRPr="00C05EB3" w:rsidRDefault="009B5A88" w:rsidP="009B5A88">
      <w:pPr>
        <w:pStyle w:val="NoSpacing"/>
        <w:numPr>
          <w:ilvl w:val="0"/>
          <w:numId w:val="23"/>
        </w:numPr>
      </w:pPr>
      <w:r w:rsidRPr="00C05EB3">
        <w:t>In certain circumstances, d</w:t>
      </w:r>
      <w:r w:rsidR="002F2AA9" w:rsidRPr="00C05EB3">
        <w:t xml:space="preserve">iscounted rates </w:t>
      </w:r>
      <w:r w:rsidRPr="00C05EB3">
        <w:t xml:space="preserve">may apply to activities with </w:t>
      </w:r>
      <w:r w:rsidR="002F2AA9" w:rsidRPr="00C05EB3">
        <w:t>20+ participants</w:t>
      </w:r>
      <w:r w:rsidRPr="00C05EB3">
        <w:t>. Should the numbers drop below 20 on the day, the full rate will be charged.</w:t>
      </w:r>
    </w:p>
    <w:p w14:paraId="5C1C65E3" w14:textId="7E16F1A8" w:rsidR="009B5A88" w:rsidRPr="00C05EB3" w:rsidRDefault="009B5A88" w:rsidP="009B5A88">
      <w:pPr>
        <w:pStyle w:val="NoSpacing"/>
        <w:numPr>
          <w:ilvl w:val="0"/>
          <w:numId w:val="23"/>
        </w:numPr>
        <w:rPr>
          <w:rFonts w:eastAsia="Times New Roman"/>
          <w:lang w:eastAsia="en-IE"/>
        </w:rPr>
      </w:pPr>
      <w:r w:rsidRPr="00C05EB3">
        <w:t xml:space="preserve">Group bookings are required to pay a non-refundable 30% deposit upon booking. </w:t>
      </w:r>
      <w:r w:rsidR="00F92685" w:rsidRPr="00C05EB3">
        <w:t xml:space="preserve">This must be paid within 7 days of making a reservation. </w:t>
      </w:r>
      <w:r w:rsidRPr="00C05EB3">
        <w:rPr>
          <w:rFonts w:eastAsia="Times New Roman"/>
          <w:lang w:eastAsia="en-IE"/>
        </w:rPr>
        <w:t>We reserve the right to sell on any places reserved without full payment or a deposit.</w:t>
      </w:r>
    </w:p>
    <w:p w14:paraId="35D0FB20" w14:textId="4B6F52AC" w:rsidR="009B5A88" w:rsidRPr="00C05EB3" w:rsidRDefault="002F2AA9" w:rsidP="009B5A88">
      <w:pPr>
        <w:pStyle w:val="NoSpacing"/>
        <w:numPr>
          <w:ilvl w:val="0"/>
          <w:numId w:val="23"/>
        </w:numPr>
      </w:pPr>
      <w:r w:rsidRPr="00C05EB3">
        <w:t xml:space="preserve">Final numbers are required </w:t>
      </w:r>
      <w:r w:rsidR="009B5A88" w:rsidRPr="00C05EB3">
        <w:t xml:space="preserve">two weeks in advance of visit. This is the amount to be paid </w:t>
      </w:r>
      <w:proofErr w:type="gramStart"/>
      <w:r w:rsidR="009B5A88" w:rsidRPr="00C05EB3">
        <w:t>regardless</w:t>
      </w:r>
      <w:proofErr w:type="gramEnd"/>
      <w:r w:rsidR="009B5A88" w:rsidRPr="00C05EB3">
        <w:t xml:space="preserve"> if numbers </w:t>
      </w:r>
      <w:r w:rsidR="00F92685" w:rsidRPr="00C05EB3">
        <w:t xml:space="preserve">reduce </w:t>
      </w:r>
      <w:r w:rsidR="009B5A88" w:rsidRPr="00C05EB3">
        <w:t>on</w:t>
      </w:r>
      <w:r w:rsidR="00F92685" w:rsidRPr="00C05EB3">
        <w:t xml:space="preserve"> or before</w:t>
      </w:r>
      <w:r w:rsidR="009B5A88" w:rsidRPr="00C05EB3">
        <w:t xml:space="preserve"> the </w:t>
      </w:r>
      <w:r w:rsidR="00F92685" w:rsidRPr="00C05EB3">
        <w:t xml:space="preserve">activity </w:t>
      </w:r>
      <w:r w:rsidR="009B5A88" w:rsidRPr="00C05EB3">
        <w:t>day.</w:t>
      </w:r>
    </w:p>
    <w:p w14:paraId="2E5D57D4" w14:textId="26D82651" w:rsidR="009B5A88" w:rsidRPr="00C05EB3" w:rsidRDefault="009B5A88" w:rsidP="00982530">
      <w:pPr>
        <w:pStyle w:val="NoSpacing"/>
        <w:numPr>
          <w:ilvl w:val="0"/>
          <w:numId w:val="23"/>
        </w:numPr>
      </w:pPr>
      <w:r w:rsidRPr="00C05EB3">
        <w:t>Hen and Stag groups must make payment in full at least two weeks in advance of visit. No refunds are given for reduced numbers</w:t>
      </w:r>
      <w:r w:rsidR="00921618" w:rsidRPr="00C05EB3">
        <w:t>/non-participants</w:t>
      </w:r>
      <w:r w:rsidRPr="00C05EB3">
        <w:t xml:space="preserve"> on</w:t>
      </w:r>
      <w:r w:rsidR="00F92685" w:rsidRPr="00C05EB3">
        <w:t xml:space="preserve"> or before the activity</w:t>
      </w:r>
      <w:r w:rsidRPr="00C05EB3">
        <w:t xml:space="preserve"> day.</w:t>
      </w:r>
    </w:p>
    <w:p w14:paraId="747FBF5F" w14:textId="7B7F1053" w:rsidR="00696958" w:rsidRPr="00C05EB3" w:rsidRDefault="009B5A88" w:rsidP="00696958">
      <w:pPr>
        <w:pStyle w:val="NoSpacing"/>
        <w:numPr>
          <w:ilvl w:val="0"/>
          <w:numId w:val="23"/>
        </w:numPr>
      </w:pPr>
      <w:r w:rsidRPr="00C05EB3">
        <w:t>Payment in full for other groups must be made at the latest on the day of the visit before commencing activities. Payment by invoice is only possible in exceptional circumstances with prior approval from Castlecomer Discovery Park.</w:t>
      </w:r>
      <w:r w:rsidR="002F2AA9" w:rsidRPr="00C05EB3">
        <w:t xml:space="preserve"> </w:t>
      </w:r>
      <w:r w:rsidR="00921618" w:rsidRPr="00C05EB3">
        <w:t>In this case, payment in full must be made within 30 days of the activity.</w:t>
      </w:r>
    </w:p>
    <w:p w14:paraId="233228F6" w14:textId="77777777" w:rsidR="00DB1751" w:rsidRPr="00C05EB3" w:rsidRDefault="00DB1751" w:rsidP="00DB1751">
      <w:pPr>
        <w:pStyle w:val="NoSpacing"/>
        <w:ind w:left="720"/>
      </w:pPr>
    </w:p>
    <w:p w14:paraId="3BDCC012" w14:textId="71BD17B8" w:rsidR="00E25E12" w:rsidRPr="00C05EB3" w:rsidRDefault="00E25E12" w:rsidP="008D0369">
      <w:pPr>
        <w:pStyle w:val="NoSpacing"/>
        <w:numPr>
          <w:ilvl w:val="0"/>
          <w:numId w:val="30"/>
        </w:numPr>
        <w:ind w:left="0"/>
        <w:rPr>
          <w:b/>
          <w:lang w:eastAsia="en-IE"/>
        </w:rPr>
      </w:pPr>
      <w:r w:rsidRPr="00C05EB3">
        <w:rPr>
          <w:b/>
          <w:bdr w:val="none" w:sz="0" w:space="0" w:color="auto" w:frame="1"/>
          <w:lang w:eastAsia="en-IE"/>
        </w:rPr>
        <w:t>Cancellations</w:t>
      </w:r>
      <w:r w:rsidR="00AE3554">
        <w:rPr>
          <w:b/>
          <w:bdr w:val="none" w:sz="0" w:space="0" w:color="auto" w:frame="1"/>
          <w:lang w:eastAsia="en-IE"/>
        </w:rPr>
        <w:t xml:space="preserve"> and Refunds</w:t>
      </w:r>
    </w:p>
    <w:p w14:paraId="0445F475" w14:textId="565A2E0C" w:rsidR="00B16BB3" w:rsidRPr="00C05EB3" w:rsidRDefault="00E25E12" w:rsidP="00921618">
      <w:pPr>
        <w:pStyle w:val="NoSpacing"/>
        <w:numPr>
          <w:ilvl w:val="0"/>
          <w:numId w:val="25"/>
        </w:numPr>
      </w:pPr>
      <w:r w:rsidRPr="00C05EB3">
        <w:t xml:space="preserve">Once you have paid to participate in an activity at Castlecomer Discovery Park, refunds will not be considered. </w:t>
      </w:r>
    </w:p>
    <w:p w14:paraId="3B746AE1" w14:textId="7DB80E4A" w:rsidR="00FE7E3F" w:rsidRPr="00C05EB3" w:rsidRDefault="00DB1751" w:rsidP="00921618">
      <w:pPr>
        <w:pStyle w:val="NoSpacing"/>
        <w:numPr>
          <w:ilvl w:val="0"/>
          <w:numId w:val="25"/>
        </w:numPr>
      </w:pPr>
      <w:r w:rsidRPr="00C05EB3">
        <w:t>A</w:t>
      </w:r>
      <w:r w:rsidR="00FE7E3F" w:rsidRPr="00C05EB3">
        <w:t>s above, w</w:t>
      </w:r>
      <w:r w:rsidRPr="00C05EB3">
        <w:t xml:space="preserve">e have a no-refund policy. If </w:t>
      </w:r>
      <w:r w:rsidR="00FE7E3F" w:rsidRPr="00C05EB3">
        <w:t xml:space="preserve">a </w:t>
      </w:r>
      <w:r w:rsidRPr="00C05EB3">
        <w:t xml:space="preserve">booking is cancelled at least </w:t>
      </w:r>
      <w:r w:rsidR="00FE7E3F" w:rsidRPr="00C05EB3">
        <w:t>14</w:t>
      </w:r>
      <w:r w:rsidRPr="00C05EB3">
        <w:t xml:space="preserve"> days in advance, it may be possible to transfer your booking to a new date with agreement from us. </w:t>
      </w:r>
      <w:r w:rsidR="009A104F" w:rsidRPr="00C05EB3">
        <w:t xml:space="preserve">This does not apply to bookings for the Castlecomer Discovery Park Christmas Experience. See separate Terms and Conditions document for this event. </w:t>
      </w:r>
    </w:p>
    <w:p w14:paraId="51CA2939" w14:textId="7A59676C" w:rsidR="00AE3554" w:rsidRPr="00C05EB3" w:rsidRDefault="00911497" w:rsidP="00AE3554">
      <w:pPr>
        <w:pStyle w:val="NoSpacing"/>
        <w:numPr>
          <w:ilvl w:val="0"/>
          <w:numId w:val="25"/>
        </w:numPr>
      </w:pPr>
      <w:r w:rsidRPr="00C05EB3">
        <w:t xml:space="preserve">Late arrivals will not be </w:t>
      </w:r>
      <w:proofErr w:type="gramStart"/>
      <w:r w:rsidRPr="00C05EB3">
        <w:t>accommodated</w:t>
      </w:r>
      <w:proofErr w:type="gramEnd"/>
      <w:r w:rsidRPr="00C05EB3">
        <w:t xml:space="preserve"> and no refund will take place if an activity </w:t>
      </w:r>
      <w:r w:rsidR="00DC5D65">
        <w:t>is</w:t>
      </w:r>
      <w:r w:rsidRPr="00C05EB3">
        <w:t xml:space="preserve"> missed.</w:t>
      </w:r>
    </w:p>
    <w:p w14:paraId="15D96EA0" w14:textId="4D3FD2B4" w:rsidR="00ED31E2" w:rsidRPr="00C05EB3" w:rsidRDefault="00ED31E2" w:rsidP="00921618">
      <w:pPr>
        <w:pStyle w:val="NoSpacing"/>
        <w:numPr>
          <w:ilvl w:val="0"/>
          <w:numId w:val="25"/>
        </w:numPr>
      </w:pPr>
      <w:r w:rsidRPr="00C05EB3">
        <w:t xml:space="preserve">From time to </w:t>
      </w:r>
      <w:proofErr w:type="gramStart"/>
      <w:r w:rsidRPr="00C05EB3">
        <w:t>time</w:t>
      </w:r>
      <w:proofErr w:type="gramEnd"/>
      <w:r w:rsidRPr="00C05EB3">
        <w:t xml:space="preserve"> it may be necessary to vary or withdraw certain activities without notice. Should we cancel an activity or close a facility for which you have already paid we will refund all monies already paid for the relevant activity or try to reschedule the activity or provide a suitable alternative but will not pay any compensation as a result.</w:t>
      </w:r>
    </w:p>
    <w:p w14:paraId="1EC142DD" w14:textId="665DE704" w:rsidR="00E25E12" w:rsidRPr="00C05EB3" w:rsidRDefault="00E25E12" w:rsidP="00921618">
      <w:pPr>
        <w:pStyle w:val="NoSpacing"/>
        <w:numPr>
          <w:ilvl w:val="0"/>
          <w:numId w:val="25"/>
        </w:numPr>
      </w:pPr>
      <w:r w:rsidRPr="00C05EB3">
        <w:t>Castlecomer Discovery Park reserves the right to amend and/or alter the conditions of issue associated with entrance to Castlecomer Discovery Park without any prior notification.</w:t>
      </w:r>
    </w:p>
    <w:p w14:paraId="0EB3054A" w14:textId="77777777" w:rsidR="00045EE1" w:rsidRPr="00C05EB3" w:rsidRDefault="00045EE1" w:rsidP="00982530">
      <w:pPr>
        <w:rPr>
          <w:rFonts w:eastAsia="Times New Roman"/>
          <w:b/>
          <w:spacing w:val="10"/>
          <w:lang w:eastAsia="en-IE"/>
        </w:rPr>
      </w:pPr>
    </w:p>
    <w:p w14:paraId="5D6D99EB" w14:textId="33729B94" w:rsidR="00E25E12" w:rsidRPr="00C05EB3" w:rsidRDefault="00E25E12" w:rsidP="008D0369">
      <w:pPr>
        <w:pStyle w:val="NoSpacing"/>
        <w:numPr>
          <w:ilvl w:val="0"/>
          <w:numId w:val="30"/>
        </w:numPr>
        <w:ind w:left="0"/>
        <w:rPr>
          <w:b/>
          <w:lang w:eastAsia="en-IE"/>
        </w:rPr>
      </w:pPr>
      <w:r w:rsidRPr="00C05EB3">
        <w:rPr>
          <w:b/>
          <w:bdr w:val="none" w:sz="0" w:space="0" w:color="auto" w:frame="1"/>
          <w:lang w:eastAsia="en-IE"/>
        </w:rPr>
        <w:t>Events Outside the Control of Castlecomer Discovery Park</w:t>
      </w:r>
    </w:p>
    <w:p w14:paraId="50B6B7E4" w14:textId="77777777" w:rsidR="00E25E12" w:rsidRPr="00C05EB3" w:rsidRDefault="00E25E12" w:rsidP="00234FC1">
      <w:pPr>
        <w:pStyle w:val="NoSpacing"/>
        <w:numPr>
          <w:ilvl w:val="0"/>
          <w:numId w:val="21"/>
        </w:numPr>
        <w:rPr>
          <w:lang w:eastAsia="en-IE"/>
        </w:rPr>
      </w:pPr>
      <w:r w:rsidRPr="00C05EB3">
        <w:rPr>
          <w:lang w:eastAsia="en-IE"/>
        </w:rPr>
        <w:t>Castlecomer Discovery Park is not liable or responsible for any failure to perform, or delay in performance of, any of its obligations caused by events outside its reasonable control.</w:t>
      </w:r>
    </w:p>
    <w:p w14:paraId="0CB998C6" w14:textId="7B3E2CB5" w:rsidR="006303C9" w:rsidRPr="00C05EB3" w:rsidRDefault="00E25E12" w:rsidP="00234FC1">
      <w:pPr>
        <w:pStyle w:val="NoSpacing"/>
        <w:numPr>
          <w:ilvl w:val="0"/>
          <w:numId w:val="21"/>
        </w:numPr>
        <w:rPr>
          <w:lang w:eastAsia="en-IE"/>
        </w:rPr>
      </w:pPr>
      <w:r w:rsidRPr="00C05EB3">
        <w:rPr>
          <w:lang w:eastAsia="en-IE"/>
        </w:rPr>
        <w:t xml:space="preserve">It must be understood that for operational, technical, weather related or other reasons beyond our control, any </w:t>
      </w:r>
      <w:r w:rsidR="00C92666" w:rsidRPr="00C05EB3">
        <w:rPr>
          <w:lang w:eastAsia="en-IE"/>
        </w:rPr>
        <w:t>activity</w:t>
      </w:r>
      <w:r w:rsidRPr="00C05EB3">
        <w:rPr>
          <w:lang w:eastAsia="en-IE"/>
        </w:rPr>
        <w:t xml:space="preserve"> may have to be closed, removed, altered in type or otherwise be unavailable at any time due to inclement weather, technical issues or otherwise without prior notice.</w:t>
      </w:r>
      <w:r w:rsidR="006303C9" w:rsidRPr="00C05EB3">
        <w:rPr>
          <w:lang w:eastAsia="en-IE"/>
        </w:rPr>
        <w:t xml:space="preserve"> </w:t>
      </w:r>
    </w:p>
    <w:p w14:paraId="04078153" w14:textId="7387CB8F" w:rsidR="00045EE1" w:rsidRPr="00C05EB3" w:rsidRDefault="00045EE1" w:rsidP="00045EE1">
      <w:pPr>
        <w:pStyle w:val="ListParagraph"/>
        <w:numPr>
          <w:ilvl w:val="0"/>
          <w:numId w:val="32"/>
        </w:numPr>
        <w:spacing w:after="0" w:line="240" w:lineRule="auto"/>
      </w:pPr>
      <w:r w:rsidRPr="00C05EB3">
        <w:rPr>
          <w:rFonts w:eastAsia="Times New Roman"/>
          <w:lang w:eastAsia="en-IE"/>
        </w:rPr>
        <w:t xml:space="preserve">Weather: </w:t>
      </w:r>
      <w:r w:rsidRPr="00C05EB3">
        <w:t>As an outdoor activity centre, all activities at Castlecomer Discovery Park operate as normal under normal weather conditions.</w:t>
      </w:r>
    </w:p>
    <w:p w14:paraId="61281982" w14:textId="62293052" w:rsidR="006506D5" w:rsidRPr="00C05EB3" w:rsidRDefault="006303C9" w:rsidP="00045EE1">
      <w:pPr>
        <w:pStyle w:val="NoSpacing"/>
        <w:numPr>
          <w:ilvl w:val="1"/>
          <w:numId w:val="21"/>
        </w:numPr>
        <w:rPr>
          <w:rFonts w:eastAsia="Times New Roman"/>
          <w:lang w:eastAsia="en-IE"/>
        </w:rPr>
      </w:pPr>
      <w:r w:rsidRPr="00C05EB3">
        <w:rPr>
          <w:rFonts w:eastAsia="Times New Roman"/>
          <w:lang w:eastAsia="en-IE"/>
        </w:rPr>
        <w:t>Under no circumstances can we be held responsible for weather conditions. No ticket can be cancelled or amended by you at any time on the basis of weather conditions. We accept no responsibility for weather conditions that may affect the delivery and implementation of our itinerary.</w:t>
      </w:r>
    </w:p>
    <w:p w14:paraId="612FB3EC" w14:textId="7A4A1A78" w:rsidR="00045EE1" w:rsidRPr="00C05EB3" w:rsidRDefault="00045EE1" w:rsidP="00045EE1">
      <w:pPr>
        <w:pStyle w:val="ListParagraph"/>
        <w:numPr>
          <w:ilvl w:val="1"/>
          <w:numId w:val="21"/>
        </w:numPr>
        <w:spacing w:after="0" w:line="240" w:lineRule="auto"/>
      </w:pPr>
      <w:r w:rsidRPr="00C05EB3">
        <w:t>Participants are advised to wear suitable weather-appropriate clothing and footwear.</w:t>
      </w:r>
    </w:p>
    <w:p w14:paraId="3A1587E6" w14:textId="12A5AD9C" w:rsidR="00045EE1" w:rsidRPr="00C05EB3" w:rsidRDefault="006506D5" w:rsidP="00045EE1">
      <w:pPr>
        <w:pStyle w:val="NoSpacing"/>
        <w:numPr>
          <w:ilvl w:val="1"/>
          <w:numId w:val="21"/>
        </w:numPr>
        <w:rPr>
          <w:rFonts w:eastAsia="Times New Roman"/>
          <w:lang w:eastAsia="en-IE"/>
        </w:rPr>
      </w:pPr>
      <w:r w:rsidRPr="00C05EB3">
        <w:t>If it’s just a light rain, we won’t close activities, but you can expect to get wet. If it’s torrential rain, but the radar indicates it will pass through quickly, we will hold up activity on the courses until it passes. If there is any lightning anticipated, be prepare</w:t>
      </w:r>
      <w:r w:rsidR="00F92685" w:rsidRPr="00C05EB3">
        <w:t>d</w:t>
      </w:r>
      <w:r w:rsidRPr="00C05EB3">
        <w:t xml:space="preserve"> to wait it out. Often, the weather issues are temporary, but in dangerous circumstances, we have to close.</w:t>
      </w:r>
    </w:p>
    <w:p w14:paraId="6854EFE0" w14:textId="45E819A1" w:rsidR="00045EE1" w:rsidRPr="00C05EB3" w:rsidRDefault="00911497" w:rsidP="00045EE1">
      <w:pPr>
        <w:pStyle w:val="ListParagraph"/>
        <w:numPr>
          <w:ilvl w:val="1"/>
          <w:numId w:val="21"/>
        </w:numPr>
        <w:spacing w:after="0" w:line="240" w:lineRule="auto"/>
      </w:pPr>
      <w:r w:rsidRPr="00C05EB3">
        <w:t>Specific a</w:t>
      </w:r>
      <w:r w:rsidR="00045EE1" w:rsidRPr="00C05EB3">
        <w:t>ctivities cannot operate in cases of very strong winds or lightning.</w:t>
      </w:r>
    </w:p>
    <w:p w14:paraId="710F058D" w14:textId="66242988" w:rsidR="00045EE1" w:rsidRPr="00C05EB3" w:rsidRDefault="00045EE1" w:rsidP="00045EE1">
      <w:pPr>
        <w:pStyle w:val="ListParagraph"/>
        <w:numPr>
          <w:ilvl w:val="1"/>
          <w:numId w:val="21"/>
        </w:numPr>
        <w:spacing w:after="0" w:line="240" w:lineRule="auto"/>
      </w:pPr>
      <w:r w:rsidRPr="00C05EB3">
        <w:t>Castlecomer Discovery Park carefully monitors weather alerts issued by the national weather service, Met Eireann, and acts according to best guidance on the particular event.</w:t>
      </w:r>
    </w:p>
    <w:p w14:paraId="5E48464D" w14:textId="58612E95" w:rsidR="00045EE1" w:rsidRPr="00C05EB3" w:rsidRDefault="00E25E12" w:rsidP="00045EE1">
      <w:pPr>
        <w:pStyle w:val="NoSpacing"/>
        <w:numPr>
          <w:ilvl w:val="0"/>
          <w:numId w:val="21"/>
        </w:numPr>
      </w:pPr>
      <w:r w:rsidRPr="00C05EB3">
        <w:t>In the event of closure of Castlecomer Discovery Park</w:t>
      </w:r>
      <w:r w:rsidR="00234FC1" w:rsidRPr="00C05EB3">
        <w:t xml:space="preserve"> (or certain activities within), we</w:t>
      </w:r>
      <w:r w:rsidRPr="00C05EB3">
        <w:t xml:space="preserve"> will refund the cost of prepaid tickets purchased specifically for dates on which Castlecomer Discovery Park is closed only. Castlecomer Discovery Park shall have no liability what</w:t>
      </w:r>
      <w:r w:rsidR="00F92685" w:rsidRPr="00C05EB3">
        <w:t>so</w:t>
      </w:r>
      <w:r w:rsidRPr="00C05EB3">
        <w:t>ever, including no liability for travel expenses or any other out-of-pocket expenses, in respect of closure of part or all of Castlecomer Discovery Park.</w:t>
      </w:r>
    </w:p>
    <w:p w14:paraId="4CF3B103" w14:textId="3BDAA7B7" w:rsidR="00045EE1" w:rsidRPr="00C05EB3" w:rsidRDefault="00045EE1" w:rsidP="00045EE1">
      <w:pPr>
        <w:pStyle w:val="NoSpacing"/>
      </w:pPr>
    </w:p>
    <w:p w14:paraId="4E60F956" w14:textId="77777777" w:rsidR="00045EE1" w:rsidRPr="00C05EB3" w:rsidRDefault="00045EE1" w:rsidP="00045EE1">
      <w:pPr>
        <w:pStyle w:val="NoSpacing"/>
      </w:pPr>
    </w:p>
    <w:p w14:paraId="345D85BC" w14:textId="785FB9FD" w:rsidR="006303C9" w:rsidRPr="00C05EB3" w:rsidRDefault="00C92666" w:rsidP="008D0369">
      <w:pPr>
        <w:pStyle w:val="NoSpacing"/>
        <w:numPr>
          <w:ilvl w:val="0"/>
          <w:numId w:val="30"/>
        </w:numPr>
        <w:ind w:left="0"/>
        <w:rPr>
          <w:b/>
        </w:rPr>
      </w:pPr>
      <w:r w:rsidRPr="00C05EB3">
        <w:rPr>
          <w:b/>
        </w:rPr>
        <w:t>Participation in Activities</w:t>
      </w:r>
    </w:p>
    <w:p w14:paraId="2A3C1C6B" w14:textId="65FFBDF1" w:rsidR="006B3A20" w:rsidRPr="00C05EB3" w:rsidRDefault="006B3A20" w:rsidP="006B3A20">
      <w:pPr>
        <w:pStyle w:val="NoSpacing"/>
        <w:numPr>
          <w:ilvl w:val="0"/>
          <w:numId w:val="27"/>
        </w:numPr>
      </w:pPr>
      <w:r w:rsidRPr="00C05EB3">
        <w:t xml:space="preserve">Some activities have minimum/maximum age, height and weight restrictions. </w:t>
      </w:r>
      <w:r w:rsidR="00ED31E2" w:rsidRPr="00C05EB3">
        <w:t>These may change from time to time.</w:t>
      </w:r>
      <w:r w:rsidR="00F92685" w:rsidRPr="00C05EB3">
        <w:t xml:space="preserve"> Restrictions will vary for school bookings.</w:t>
      </w:r>
      <w:r w:rsidR="00ED31E2" w:rsidRPr="00C05EB3">
        <w:t xml:space="preserve"> </w:t>
      </w:r>
      <w:r w:rsidR="00F92685" w:rsidRPr="00C05EB3">
        <w:t xml:space="preserve">Restrictions </w:t>
      </w:r>
      <w:r w:rsidRPr="00C05EB3">
        <w:t>are strictly enforced:</w:t>
      </w:r>
    </w:p>
    <w:p w14:paraId="2C2D88F1" w14:textId="77777777" w:rsidR="006B3A20" w:rsidRPr="00C05EB3" w:rsidRDefault="006B3A20" w:rsidP="00C92666">
      <w:pPr>
        <w:pStyle w:val="NoSpacing"/>
      </w:pPr>
    </w:p>
    <w:tbl>
      <w:tblPr>
        <w:tblStyle w:val="TableGrid"/>
        <w:tblW w:w="9350" w:type="dxa"/>
        <w:tblInd w:w="-952" w:type="dxa"/>
        <w:tblLook w:val="04A0" w:firstRow="1" w:lastRow="0" w:firstColumn="1" w:lastColumn="0" w:noHBand="0" w:noVBand="1"/>
      </w:tblPr>
      <w:tblGrid>
        <w:gridCol w:w="4184"/>
        <w:gridCol w:w="1481"/>
        <w:gridCol w:w="1701"/>
        <w:gridCol w:w="1984"/>
      </w:tblGrid>
      <w:tr w:rsidR="00E07EFD" w:rsidRPr="00C05EB3" w14:paraId="136F2FC0" w14:textId="77777777" w:rsidTr="00E07EFD">
        <w:tc>
          <w:tcPr>
            <w:tcW w:w="4184" w:type="dxa"/>
            <w:shd w:val="clear" w:color="auto" w:fill="D9D9D9" w:themeFill="background1" w:themeFillShade="D9"/>
          </w:tcPr>
          <w:p w14:paraId="754E21B2" w14:textId="5F296556" w:rsidR="00E07EFD" w:rsidRPr="00C05EB3" w:rsidRDefault="00E07EFD" w:rsidP="00C92666">
            <w:pPr>
              <w:pStyle w:val="NoSpacing"/>
              <w:rPr>
                <w:b/>
                <w:sz w:val="20"/>
                <w:szCs w:val="20"/>
              </w:rPr>
            </w:pPr>
            <w:r w:rsidRPr="00C05EB3">
              <w:rPr>
                <w:b/>
                <w:sz w:val="20"/>
                <w:szCs w:val="20"/>
              </w:rPr>
              <w:t>Activity</w:t>
            </w:r>
          </w:p>
        </w:tc>
        <w:tc>
          <w:tcPr>
            <w:tcW w:w="1481" w:type="dxa"/>
            <w:shd w:val="clear" w:color="auto" w:fill="D9D9D9" w:themeFill="background1" w:themeFillShade="D9"/>
          </w:tcPr>
          <w:p w14:paraId="516FAD2A" w14:textId="1AC69BCD" w:rsidR="00E07EFD" w:rsidRPr="00C05EB3" w:rsidRDefault="00E07EFD" w:rsidP="00C92666">
            <w:pPr>
              <w:pStyle w:val="NoSpacing"/>
              <w:rPr>
                <w:b/>
                <w:sz w:val="20"/>
                <w:szCs w:val="20"/>
              </w:rPr>
            </w:pPr>
            <w:r w:rsidRPr="00C05EB3">
              <w:rPr>
                <w:b/>
                <w:sz w:val="20"/>
                <w:szCs w:val="20"/>
              </w:rPr>
              <w:t xml:space="preserve"> Age</w:t>
            </w:r>
          </w:p>
        </w:tc>
        <w:tc>
          <w:tcPr>
            <w:tcW w:w="1701" w:type="dxa"/>
            <w:shd w:val="clear" w:color="auto" w:fill="D9D9D9" w:themeFill="background1" w:themeFillShade="D9"/>
          </w:tcPr>
          <w:p w14:paraId="4452F5B4" w14:textId="452D2CBE" w:rsidR="00E07EFD" w:rsidRPr="00C05EB3" w:rsidRDefault="00E07EFD" w:rsidP="00C92666">
            <w:pPr>
              <w:pStyle w:val="NoSpacing"/>
              <w:rPr>
                <w:b/>
                <w:sz w:val="20"/>
                <w:szCs w:val="20"/>
              </w:rPr>
            </w:pPr>
            <w:r w:rsidRPr="00C05EB3">
              <w:rPr>
                <w:b/>
                <w:sz w:val="20"/>
                <w:szCs w:val="20"/>
              </w:rPr>
              <w:t>Minimum Height</w:t>
            </w:r>
          </w:p>
        </w:tc>
        <w:tc>
          <w:tcPr>
            <w:tcW w:w="1984" w:type="dxa"/>
            <w:shd w:val="clear" w:color="auto" w:fill="D9D9D9" w:themeFill="background1" w:themeFillShade="D9"/>
          </w:tcPr>
          <w:p w14:paraId="3DA8E53D" w14:textId="4ACB5563" w:rsidR="00E07EFD" w:rsidRPr="00C05EB3" w:rsidRDefault="00E07EFD" w:rsidP="00C92666">
            <w:pPr>
              <w:pStyle w:val="NoSpacing"/>
              <w:rPr>
                <w:b/>
                <w:sz w:val="20"/>
                <w:szCs w:val="20"/>
              </w:rPr>
            </w:pPr>
            <w:r w:rsidRPr="00C05EB3">
              <w:rPr>
                <w:b/>
                <w:sz w:val="20"/>
                <w:szCs w:val="20"/>
              </w:rPr>
              <w:t>Maximum Weight</w:t>
            </w:r>
          </w:p>
        </w:tc>
      </w:tr>
      <w:tr w:rsidR="00E07EFD" w:rsidRPr="00C05EB3" w14:paraId="47CD1525" w14:textId="77777777" w:rsidTr="00E07EFD">
        <w:tc>
          <w:tcPr>
            <w:tcW w:w="4184" w:type="dxa"/>
          </w:tcPr>
          <w:p w14:paraId="2B87A361" w14:textId="736C0FD4" w:rsidR="00E07EFD" w:rsidRPr="00C05EB3" w:rsidRDefault="00E07EFD" w:rsidP="00C92666">
            <w:pPr>
              <w:pStyle w:val="NoSpacing"/>
              <w:rPr>
                <w:sz w:val="20"/>
                <w:szCs w:val="20"/>
              </w:rPr>
            </w:pPr>
            <w:r>
              <w:rPr>
                <w:sz w:val="20"/>
                <w:szCs w:val="20"/>
              </w:rPr>
              <w:t>Junior Play Area</w:t>
            </w:r>
          </w:p>
        </w:tc>
        <w:tc>
          <w:tcPr>
            <w:tcW w:w="1481" w:type="dxa"/>
          </w:tcPr>
          <w:p w14:paraId="0D9396C9" w14:textId="7DFD88C4" w:rsidR="00E07EFD" w:rsidRPr="00C05EB3" w:rsidRDefault="00E07EFD" w:rsidP="00C92666">
            <w:pPr>
              <w:pStyle w:val="NoSpacing"/>
              <w:rPr>
                <w:sz w:val="20"/>
                <w:szCs w:val="20"/>
              </w:rPr>
            </w:pPr>
            <w:r>
              <w:rPr>
                <w:sz w:val="20"/>
                <w:szCs w:val="20"/>
              </w:rPr>
              <w:t>3-8yrs</w:t>
            </w:r>
          </w:p>
        </w:tc>
        <w:tc>
          <w:tcPr>
            <w:tcW w:w="1701" w:type="dxa"/>
          </w:tcPr>
          <w:p w14:paraId="720C48A0" w14:textId="4B7A8BF5" w:rsidR="00E07EFD" w:rsidRPr="00C05EB3" w:rsidRDefault="00E07EFD" w:rsidP="006B3A20">
            <w:pPr>
              <w:pStyle w:val="NoSpacing"/>
              <w:rPr>
                <w:sz w:val="20"/>
                <w:szCs w:val="20"/>
              </w:rPr>
            </w:pPr>
          </w:p>
        </w:tc>
        <w:tc>
          <w:tcPr>
            <w:tcW w:w="1984" w:type="dxa"/>
          </w:tcPr>
          <w:p w14:paraId="5C4B1763" w14:textId="3FA3D57C" w:rsidR="00E07EFD" w:rsidRPr="00C05EB3" w:rsidRDefault="00E07EFD" w:rsidP="00C92666">
            <w:pPr>
              <w:pStyle w:val="NoSpacing"/>
              <w:rPr>
                <w:sz w:val="20"/>
                <w:szCs w:val="20"/>
              </w:rPr>
            </w:pPr>
          </w:p>
        </w:tc>
      </w:tr>
      <w:tr w:rsidR="00A37350" w:rsidRPr="00C05EB3" w14:paraId="17424ECF" w14:textId="77777777" w:rsidTr="0011105B">
        <w:tc>
          <w:tcPr>
            <w:tcW w:w="4184" w:type="dxa"/>
          </w:tcPr>
          <w:p w14:paraId="21B100AA" w14:textId="2F8E0AE4" w:rsidR="00A37350" w:rsidRPr="00C05EB3" w:rsidRDefault="00A37350" w:rsidP="00C92666">
            <w:pPr>
              <w:pStyle w:val="NoSpacing"/>
              <w:rPr>
                <w:sz w:val="20"/>
                <w:szCs w:val="20"/>
              </w:rPr>
            </w:pPr>
            <w:r>
              <w:rPr>
                <w:sz w:val="20"/>
                <w:szCs w:val="20"/>
              </w:rPr>
              <w:t>Boating Activities</w:t>
            </w:r>
          </w:p>
        </w:tc>
        <w:tc>
          <w:tcPr>
            <w:tcW w:w="5166" w:type="dxa"/>
            <w:gridSpan w:val="3"/>
          </w:tcPr>
          <w:p w14:paraId="61871BCC" w14:textId="2B7E516E" w:rsidR="00A37350" w:rsidRPr="00C05EB3" w:rsidRDefault="00A37350" w:rsidP="00C92666">
            <w:pPr>
              <w:pStyle w:val="NoSpacing"/>
              <w:rPr>
                <w:sz w:val="20"/>
                <w:szCs w:val="20"/>
              </w:rPr>
            </w:pPr>
            <w:r>
              <w:rPr>
                <w:sz w:val="20"/>
                <w:szCs w:val="20"/>
              </w:rPr>
              <w:t xml:space="preserve">2yrs+ (if buoyancy aid </w:t>
            </w:r>
            <w:proofErr w:type="gramStart"/>
            <w:r>
              <w:rPr>
                <w:sz w:val="20"/>
                <w:szCs w:val="20"/>
              </w:rPr>
              <w:t>fits)*</w:t>
            </w:r>
            <w:proofErr w:type="gramEnd"/>
            <w:r>
              <w:rPr>
                <w:sz w:val="20"/>
                <w:szCs w:val="20"/>
              </w:rPr>
              <w:t xml:space="preserve"> Adult to accompany up to 12</w:t>
            </w:r>
            <w:r w:rsidR="009B1ED8">
              <w:rPr>
                <w:sz w:val="20"/>
                <w:szCs w:val="20"/>
              </w:rPr>
              <w:t>yrs</w:t>
            </w:r>
          </w:p>
        </w:tc>
      </w:tr>
      <w:tr w:rsidR="009B1ED8" w:rsidRPr="00C05EB3" w14:paraId="406FE2F4" w14:textId="77777777" w:rsidTr="0011105B">
        <w:tc>
          <w:tcPr>
            <w:tcW w:w="4184" w:type="dxa"/>
          </w:tcPr>
          <w:p w14:paraId="67AD4774" w14:textId="6F2D192D" w:rsidR="009B1ED8" w:rsidRDefault="009B1ED8" w:rsidP="00C92666">
            <w:pPr>
              <w:pStyle w:val="NoSpacing"/>
              <w:rPr>
                <w:sz w:val="20"/>
                <w:szCs w:val="20"/>
              </w:rPr>
            </w:pPr>
            <w:r>
              <w:rPr>
                <w:sz w:val="20"/>
                <w:szCs w:val="20"/>
              </w:rPr>
              <w:t>Kayaking</w:t>
            </w:r>
          </w:p>
        </w:tc>
        <w:tc>
          <w:tcPr>
            <w:tcW w:w="5166" w:type="dxa"/>
            <w:gridSpan w:val="3"/>
          </w:tcPr>
          <w:p w14:paraId="7D9B0DDD" w14:textId="4C497952" w:rsidR="009B1ED8" w:rsidRDefault="009B1ED8" w:rsidP="00C92666">
            <w:pPr>
              <w:pStyle w:val="NoSpacing"/>
              <w:rPr>
                <w:sz w:val="20"/>
                <w:szCs w:val="20"/>
              </w:rPr>
            </w:pPr>
            <w:r>
              <w:rPr>
                <w:sz w:val="20"/>
                <w:szCs w:val="20"/>
              </w:rPr>
              <w:t>7-12yrs with an accompanying adult</w:t>
            </w:r>
          </w:p>
        </w:tc>
      </w:tr>
      <w:tr w:rsidR="00E07EFD" w:rsidRPr="00C05EB3" w14:paraId="3EFC3E2D" w14:textId="77777777" w:rsidTr="00E07EFD">
        <w:tc>
          <w:tcPr>
            <w:tcW w:w="4184" w:type="dxa"/>
          </w:tcPr>
          <w:p w14:paraId="65D60BAD" w14:textId="6D919027" w:rsidR="00E07EFD" w:rsidRPr="00C05EB3" w:rsidRDefault="00A37350" w:rsidP="00C92666">
            <w:pPr>
              <w:pStyle w:val="NoSpacing"/>
              <w:rPr>
                <w:sz w:val="20"/>
                <w:szCs w:val="20"/>
              </w:rPr>
            </w:pPr>
            <w:r>
              <w:rPr>
                <w:sz w:val="20"/>
                <w:szCs w:val="20"/>
              </w:rPr>
              <w:t>New High Ropes Course &amp; Climbing Wall</w:t>
            </w:r>
          </w:p>
        </w:tc>
        <w:tc>
          <w:tcPr>
            <w:tcW w:w="1481" w:type="dxa"/>
          </w:tcPr>
          <w:p w14:paraId="5F8AD9B1" w14:textId="7C929F39" w:rsidR="00E07EFD" w:rsidRPr="00C05EB3" w:rsidRDefault="00A37350" w:rsidP="00C92666">
            <w:pPr>
              <w:pStyle w:val="NoSpacing"/>
              <w:rPr>
                <w:sz w:val="20"/>
                <w:szCs w:val="20"/>
              </w:rPr>
            </w:pPr>
            <w:r>
              <w:rPr>
                <w:sz w:val="20"/>
                <w:szCs w:val="20"/>
              </w:rPr>
              <w:t>7yrs+</w:t>
            </w:r>
          </w:p>
        </w:tc>
        <w:tc>
          <w:tcPr>
            <w:tcW w:w="1701" w:type="dxa"/>
          </w:tcPr>
          <w:p w14:paraId="6CCE4014" w14:textId="364ED765" w:rsidR="00E07EFD" w:rsidRPr="00C05EB3" w:rsidRDefault="00A37350" w:rsidP="00C92666">
            <w:pPr>
              <w:pStyle w:val="NoSpacing"/>
              <w:rPr>
                <w:sz w:val="20"/>
                <w:szCs w:val="20"/>
              </w:rPr>
            </w:pPr>
            <w:r>
              <w:rPr>
                <w:sz w:val="20"/>
                <w:szCs w:val="20"/>
              </w:rPr>
              <w:t>120cm**</w:t>
            </w:r>
          </w:p>
        </w:tc>
        <w:tc>
          <w:tcPr>
            <w:tcW w:w="1984" w:type="dxa"/>
          </w:tcPr>
          <w:p w14:paraId="3F7D24DE" w14:textId="1264B9DF" w:rsidR="00E07EFD" w:rsidRPr="00C05EB3" w:rsidRDefault="00A37350" w:rsidP="00C92666">
            <w:pPr>
              <w:pStyle w:val="NoSpacing"/>
              <w:rPr>
                <w:sz w:val="20"/>
                <w:szCs w:val="20"/>
              </w:rPr>
            </w:pPr>
            <w:r>
              <w:rPr>
                <w:sz w:val="20"/>
                <w:szCs w:val="20"/>
              </w:rPr>
              <w:t>120kg (19 stone)</w:t>
            </w:r>
          </w:p>
        </w:tc>
      </w:tr>
      <w:tr w:rsidR="00E07EFD" w:rsidRPr="00C05EB3" w14:paraId="0ECE8C8F" w14:textId="77777777" w:rsidTr="00E07EFD">
        <w:tc>
          <w:tcPr>
            <w:tcW w:w="4184" w:type="dxa"/>
          </w:tcPr>
          <w:p w14:paraId="68BFF8A9" w14:textId="658E0C16" w:rsidR="00E07EFD" w:rsidRPr="00C05EB3" w:rsidRDefault="00A37350" w:rsidP="00C92666">
            <w:pPr>
              <w:pStyle w:val="NoSpacing"/>
              <w:rPr>
                <w:sz w:val="20"/>
                <w:szCs w:val="20"/>
              </w:rPr>
            </w:pPr>
            <w:r>
              <w:rPr>
                <w:sz w:val="20"/>
                <w:szCs w:val="20"/>
              </w:rPr>
              <w:t>Archery</w:t>
            </w:r>
          </w:p>
        </w:tc>
        <w:tc>
          <w:tcPr>
            <w:tcW w:w="1481" w:type="dxa"/>
          </w:tcPr>
          <w:p w14:paraId="27B3654E" w14:textId="461943BB" w:rsidR="00E07EFD" w:rsidRPr="00C05EB3" w:rsidRDefault="00A37350" w:rsidP="00C92666">
            <w:pPr>
              <w:pStyle w:val="NoSpacing"/>
              <w:rPr>
                <w:sz w:val="20"/>
                <w:szCs w:val="20"/>
              </w:rPr>
            </w:pPr>
            <w:r>
              <w:rPr>
                <w:sz w:val="20"/>
                <w:szCs w:val="20"/>
              </w:rPr>
              <w:t>7yrs+</w:t>
            </w:r>
          </w:p>
        </w:tc>
        <w:tc>
          <w:tcPr>
            <w:tcW w:w="1701" w:type="dxa"/>
          </w:tcPr>
          <w:p w14:paraId="2842291E" w14:textId="044A013A" w:rsidR="00E07EFD" w:rsidRPr="00C05EB3" w:rsidRDefault="00E07EFD" w:rsidP="00C92666">
            <w:pPr>
              <w:pStyle w:val="NoSpacing"/>
              <w:rPr>
                <w:sz w:val="20"/>
                <w:szCs w:val="20"/>
              </w:rPr>
            </w:pPr>
          </w:p>
        </w:tc>
        <w:tc>
          <w:tcPr>
            <w:tcW w:w="1984" w:type="dxa"/>
          </w:tcPr>
          <w:p w14:paraId="0D303E31" w14:textId="6589E9DD" w:rsidR="00E07EFD" w:rsidRPr="00C05EB3" w:rsidRDefault="00E07EFD" w:rsidP="00C92666">
            <w:pPr>
              <w:pStyle w:val="NoSpacing"/>
              <w:rPr>
                <w:sz w:val="20"/>
                <w:szCs w:val="20"/>
              </w:rPr>
            </w:pPr>
          </w:p>
        </w:tc>
      </w:tr>
      <w:tr w:rsidR="00E07EFD" w:rsidRPr="00C05EB3" w14:paraId="1749A809" w14:textId="77777777" w:rsidTr="00E07EFD">
        <w:tc>
          <w:tcPr>
            <w:tcW w:w="4184" w:type="dxa"/>
          </w:tcPr>
          <w:p w14:paraId="4C083A49" w14:textId="31296136" w:rsidR="00E07EFD" w:rsidRPr="00C05EB3" w:rsidRDefault="00A37350" w:rsidP="00C92666">
            <w:pPr>
              <w:pStyle w:val="NoSpacing"/>
              <w:rPr>
                <w:sz w:val="20"/>
                <w:szCs w:val="20"/>
              </w:rPr>
            </w:pPr>
            <w:r>
              <w:rPr>
                <w:sz w:val="20"/>
                <w:szCs w:val="20"/>
              </w:rPr>
              <w:t>Octagon High Ropes Course</w:t>
            </w:r>
          </w:p>
        </w:tc>
        <w:tc>
          <w:tcPr>
            <w:tcW w:w="1481" w:type="dxa"/>
          </w:tcPr>
          <w:p w14:paraId="72B0D5FD" w14:textId="013A4055" w:rsidR="00E07EFD" w:rsidRPr="00C05EB3" w:rsidRDefault="00A37350" w:rsidP="00C92666">
            <w:pPr>
              <w:pStyle w:val="NoSpacing"/>
              <w:rPr>
                <w:sz w:val="20"/>
                <w:szCs w:val="20"/>
              </w:rPr>
            </w:pPr>
            <w:r>
              <w:rPr>
                <w:sz w:val="20"/>
                <w:szCs w:val="20"/>
              </w:rPr>
              <w:t>7yrs+</w:t>
            </w:r>
          </w:p>
        </w:tc>
        <w:tc>
          <w:tcPr>
            <w:tcW w:w="1701" w:type="dxa"/>
          </w:tcPr>
          <w:p w14:paraId="050E3217" w14:textId="31413880" w:rsidR="00E07EFD" w:rsidRPr="00C05EB3" w:rsidRDefault="00A37350" w:rsidP="00C92666">
            <w:pPr>
              <w:pStyle w:val="NoSpacing"/>
              <w:rPr>
                <w:sz w:val="20"/>
                <w:szCs w:val="20"/>
              </w:rPr>
            </w:pPr>
            <w:r>
              <w:rPr>
                <w:sz w:val="20"/>
                <w:szCs w:val="20"/>
              </w:rPr>
              <w:t>120cm**</w:t>
            </w:r>
          </w:p>
        </w:tc>
        <w:tc>
          <w:tcPr>
            <w:tcW w:w="1984" w:type="dxa"/>
          </w:tcPr>
          <w:p w14:paraId="0CA4547B" w14:textId="391FC43A" w:rsidR="00E07EFD" w:rsidRPr="00C05EB3" w:rsidRDefault="00A37350" w:rsidP="00C92666">
            <w:pPr>
              <w:pStyle w:val="NoSpacing"/>
              <w:rPr>
                <w:sz w:val="20"/>
                <w:szCs w:val="20"/>
              </w:rPr>
            </w:pPr>
            <w:r>
              <w:rPr>
                <w:sz w:val="20"/>
                <w:szCs w:val="20"/>
              </w:rPr>
              <w:t>120kg (19 stone)</w:t>
            </w:r>
          </w:p>
        </w:tc>
      </w:tr>
      <w:tr w:rsidR="00E07EFD" w:rsidRPr="00C05EB3" w14:paraId="7C77AE05" w14:textId="77777777" w:rsidTr="00E07EFD">
        <w:tc>
          <w:tcPr>
            <w:tcW w:w="4184" w:type="dxa"/>
          </w:tcPr>
          <w:p w14:paraId="6DEA22E8" w14:textId="1AD546C1" w:rsidR="00E07EFD" w:rsidRPr="00C05EB3" w:rsidRDefault="00A37350" w:rsidP="00C92666">
            <w:pPr>
              <w:pStyle w:val="NoSpacing"/>
              <w:rPr>
                <w:sz w:val="20"/>
                <w:szCs w:val="20"/>
              </w:rPr>
            </w:pPr>
            <w:r>
              <w:rPr>
                <w:sz w:val="20"/>
                <w:szCs w:val="20"/>
              </w:rPr>
              <w:t>Zipline</w:t>
            </w:r>
          </w:p>
        </w:tc>
        <w:tc>
          <w:tcPr>
            <w:tcW w:w="1481" w:type="dxa"/>
          </w:tcPr>
          <w:p w14:paraId="4A4A00F6" w14:textId="064FD2C8" w:rsidR="00E07EFD" w:rsidRPr="00C05EB3" w:rsidRDefault="00A37350" w:rsidP="00C92666">
            <w:pPr>
              <w:pStyle w:val="NoSpacing"/>
              <w:rPr>
                <w:sz w:val="20"/>
                <w:szCs w:val="20"/>
              </w:rPr>
            </w:pPr>
            <w:r>
              <w:rPr>
                <w:sz w:val="20"/>
                <w:szCs w:val="20"/>
              </w:rPr>
              <w:t>12yrs+</w:t>
            </w:r>
          </w:p>
        </w:tc>
        <w:tc>
          <w:tcPr>
            <w:tcW w:w="1701" w:type="dxa"/>
          </w:tcPr>
          <w:p w14:paraId="1413BFC0" w14:textId="3B78EE4D" w:rsidR="00E07EFD" w:rsidRPr="00C05EB3" w:rsidRDefault="00A37350" w:rsidP="00C92666">
            <w:pPr>
              <w:pStyle w:val="NoSpacing"/>
              <w:rPr>
                <w:sz w:val="20"/>
                <w:szCs w:val="20"/>
              </w:rPr>
            </w:pPr>
            <w:r>
              <w:rPr>
                <w:sz w:val="20"/>
                <w:szCs w:val="20"/>
              </w:rPr>
              <w:t>135cm</w:t>
            </w:r>
          </w:p>
        </w:tc>
        <w:tc>
          <w:tcPr>
            <w:tcW w:w="1984" w:type="dxa"/>
          </w:tcPr>
          <w:p w14:paraId="54AFEF2F" w14:textId="2B57CCB2" w:rsidR="00E07EFD" w:rsidRPr="00C05EB3" w:rsidRDefault="00A37350" w:rsidP="00C92666">
            <w:pPr>
              <w:pStyle w:val="NoSpacing"/>
              <w:rPr>
                <w:sz w:val="20"/>
                <w:szCs w:val="20"/>
              </w:rPr>
            </w:pPr>
            <w:r>
              <w:rPr>
                <w:sz w:val="20"/>
                <w:szCs w:val="20"/>
              </w:rPr>
              <w:t>120kg (19 stone)</w:t>
            </w:r>
          </w:p>
        </w:tc>
      </w:tr>
      <w:tr w:rsidR="00E07EFD" w:rsidRPr="00C05EB3" w14:paraId="57C96408" w14:textId="77777777" w:rsidTr="00E07EFD">
        <w:tc>
          <w:tcPr>
            <w:tcW w:w="4184" w:type="dxa"/>
          </w:tcPr>
          <w:p w14:paraId="7B9184B5" w14:textId="388A1EAE" w:rsidR="00E07EFD" w:rsidRPr="00C05EB3" w:rsidRDefault="00E07EFD" w:rsidP="00C92666">
            <w:pPr>
              <w:pStyle w:val="NoSpacing"/>
              <w:rPr>
                <w:sz w:val="20"/>
                <w:szCs w:val="20"/>
              </w:rPr>
            </w:pPr>
            <w:r w:rsidRPr="00C05EB3">
              <w:rPr>
                <w:sz w:val="20"/>
                <w:szCs w:val="20"/>
              </w:rPr>
              <w:t>Axe-Throwing</w:t>
            </w:r>
          </w:p>
        </w:tc>
        <w:tc>
          <w:tcPr>
            <w:tcW w:w="1481" w:type="dxa"/>
          </w:tcPr>
          <w:p w14:paraId="189D057F" w14:textId="17EE2129" w:rsidR="00E07EFD" w:rsidRPr="00C05EB3" w:rsidRDefault="00E07EFD" w:rsidP="00C92666">
            <w:pPr>
              <w:pStyle w:val="NoSpacing"/>
              <w:rPr>
                <w:sz w:val="20"/>
                <w:szCs w:val="20"/>
              </w:rPr>
            </w:pPr>
            <w:r w:rsidRPr="00C05EB3">
              <w:rPr>
                <w:sz w:val="20"/>
                <w:szCs w:val="20"/>
              </w:rPr>
              <w:t>12</w:t>
            </w:r>
            <w:r w:rsidR="00A37350">
              <w:rPr>
                <w:sz w:val="20"/>
                <w:szCs w:val="20"/>
              </w:rPr>
              <w:t>yrs+</w:t>
            </w:r>
          </w:p>
        </w:tc>
        <w:tc>
          <w:tcPr>
            <w:tcW w:w="1701" w:type="dxa"/>
          </w:tcPr>
          <w:p w14:paraId="5AE8A8C9" w14:textId="33F00B91" w:rsidR="00E07EFD" w:rsidRPr="00C05EB3" w:rsidRDefault="00E07EFD" w:rsidP="00C92666">
            <w:pPr>
              <w:pStyle w:val="NoSpacing"/>
              <w:rPr>
                <w:sz w:val="20"/>
                <w:szCs w:val="20"/>
              </w:rPr>
            </w:pPr>
          </w:p>
        </w:tc>
        <w:tc>
          <w:tcPr>
            <w:tcW w:w="1984" w:type="dxa"/>
          </w:tcPr>
          <w:p w14:paraId="2AA00415" w14:textId="77777777" w:rsidR="00E07EFD" w:rsidRPr="00C05EB3" w:rsidRDefault="00E07EFD" w:rsidP="00C92666">
            <w:pPr>
              <w:pStyle w:val="NoSpacing"/>
              <w:rPr>
                <w:sz w:val="20"/>
                <w:szCs w:val="20"/>
              </w:rPr>
            </w:pPr>
          </w:p>
        </w:tc>
      </w:tr>
    </w:tbl>
    <w:p w14:paraId="28603364" w14:textId="09A9FCEF" w:rsidR="006B3A20" w:rsidRDefault="00610D94" w:rsidP="00C92666">
      <w:pPr>
        <w:pStyle w:val="NoSpacing"/>
        <w:rPr>
          <w:i/>
          <w:sz w:val="20"/>
          <w:szCs w:val="20"/>
        </w:rPr>
      </w:pPr>
      <w:r w:rsidRPr="00C05EB3">
        <w:rPr>
          <w:i/>
          <w:sz w:val="20"/>
          <w:szCs w:val="20"/>
        </w:rPr>
        <w:t>*</w:t>
      </w:r>
      <w:proofErr w:type="gramStart"/>
      <w:r w:rsidR="00F92685" w:rsidRPr="00C05EB3">
        <w:rPr>
          <w:i/>
          <w:sz w:val="20"/>
          <w:szCs w:val="20"/>
        </w:rPr>
        <w:t>provided</w:t>
      </w:r>
      <w:proofErr w:type="gramEnd"/>
      <w:r w:rsidRPr="00C05EB3">
        <w:rPr>
          <w:i/>
          <w:sz w:val="20"/>
          <w:szCs w:val="20"/>
        </w:rPr>
        <w:t xml:space="preserve"> buoyancy aid fit</w:t>
      </w:r>
      <w:r w:rsidR="00F92685" w:rsidRPr="00C05EB3">
        <w:rPr>
          <w:i/>
          <w:sz w:val="20"/>
          <w:szCs w:val="20"/>
        </w:rPr>
        <w:t>s</w:t>
      </w:r>
      <w:r w:rsidRPr="00C05EB3">
        <w:rPr>
          <w:i/>
          <w:sz w:val="20"/>
          <w:szCs w:val="20"/>
        </w:rPr>
        <w:t xml:space="preserve"> securely</w:t>
      </w:r>
      <w:r w:rsidR="00F92685" w:rsidRPr="00C05EB3">
        <w:rPr>
          <w:i/>
          <w:sz w:val="20"/>
          <w:szCs w:val="20"/>
        </w:rPr>
        <w:t>, determined by our Instructor on duty.</w:t>
      </w:r>
    </w:p>
    <w:p w14:paraId="59591BFD" w14:textId="7AB2883D" w:rsidR="00A37350" w:rsidRPr="00C05EB3" w:rsidRDefault="00A37350" w:rsidP="00C92666">
      <w:pPr>
        <w:pStyle w:val="NoSpacing"/>
        <w:rPr>
          <w:i/>
          <w:sz w:val="20"/>
          <w:szCs w:val="20"/>
        </w:rPr>
      </w:pPr>
      <w:r>
        <w:rPr>
          <w:i/>
          <w:sz w:val="20"/>
          <w:szCs w:val="20"/>
        </w:rPr>
        <w:t>**adult to accompany persons under 1.35m</w:t>
      </w:r>
    </w:p>
    <w:p w14:paraId="2F0D4342" w14:textId="77777777" w:rsidR="00610D94" w:rsidRPr="00C05EB3" w:rsidRDefault="00610D94" w:rsidP="00C92666">
      <w:pPr>
        <w:pStyle w:val="NoSpacing"/>
      </w:pPr>
    </w:p>
    <w:p w14:paraId="1DF98137" w14:textId="64C607B1" w:rsidR="006B3A20" w:rsidRPr="00C05EB3" w:rsidRDefault="006B3A20" w:rsidP="006B3A20">
      <w:pPr>
        <w:pStyle w:val="NoSpacing"/>
        <w:numPr>
          <w:ilvl w:val="0"/>
          <w:numId w:val="27"/>
        </w:numPr>
      </w:pPr>
      <w:r w:rsidRPr="00C05EB3">
        <w:t>For a</w:t>
      </w:r>
      <w:r w:rsidR="00610D94" w:rsidRPr="00C05EB3">
        <w:t>ll a</w:t>
      </w:r>
      <w:r w:rsidRPr="00C05EB3">
        <w:t>ctivities, an Acknowledgement of Risk Form must be completed before participating. For participants under 16 years of age, an adult of 18 years or older must complete the Acknowledgment of Risk Form on their behalf.</w:t>
      </w:r>
    </w:p>
    <w:p w14:paraId="458D49E1" w14:textId="78FA5FEB" w:rsidR="00C92666" w:rsidRPr="00C05EB3" w:rsidRDefault="006303C9" w:rsidP="006B3A20">
      <w:pPr>
        <w:pStyle w:val="NoSpacing"/>
        <w:numPr>
          <w:ilvl w:val="0"/>
          <w:numId w:val="27"/>
        </w:numPr>
      </w:pPr>
      <w:r w:rsidRPr="00C05EB3">
        <w:t xml:space="preserve">You must notify staff of any medical conditions or special requirements prior to commencement of the activity. </w:t>
      </w:r>
      <w:r w:rsidR="00F92685" w:rsidRPr="00C05EB3">
        <w:t>Pregnant persons cannot take part in any harnessed activity.</w:t>
      </w:r>
    </w:p>
    <w:p w14:paraId="6C6A5B73" w14:textId="09E050ED" w:rsidR="006B3A20" w:rsidRPr="00C05EB3" w:rsidRDefault="006B3A20" w:rsidP="006B3A20">
      <w:pPr>
        <w:pStyle w:val="NoSpacing"/>
        <w:numPr>
          <w:ilvl w:val="0"/>
          <w:numId w:val="27"/>
        </w:numPr>
      </w:pPr>
      <w:r w:rsidRPr="00C05EB3">
        <w:t xml:space="preserve">Castlecomer Discovery Park staff have the final decision on suitability for participation </w:t>
      </w:r>
      <w:proofErr w:type="gramStart"/>
      <w:r w:rsidRPr="00C05EB3">
        <w:t>in a given</w:t>
      </w:r>
      <w:proofErr w:type="gramEnd"/>
      <w:r w:rsidRPr="00C05EB3">
        <w:t xml:space="preserve"> activity.</w:t>
      </w:r>
      <w:r w:rsidR="002B1210" w:rsidRPr="00C05EB3">
        <w:t xml:space="preserve"> </w:t>
      </w:r>
    </w:p>
    <w:p w14:paraId="4572A86E" w14:textId="0DDE35DF" w:rsidR="00C92666" w:rsidRPr="00C05EB3" w:rsidRDefault="00ED31E2" w:rsidP="00ED31E2">
      <w:pPr>
        <w:pStyle w:val="NoSpacing"/>
        <w:numPr>
          <w:ilvl w:val="0"/>
          <w:numId w:val="27"/>
        </w:numPr>
      </w:pPr>
      <w:r w:rsidRPr="00C05EB3">
        <w:t xml:space="preserve">Late arrivals may result in missed activities. When booking an activity, you will be given a timeslot when the activity will take place. If you are late, you may not be able to participate in certain activities. </w:t>
      </w:r>
    </w:p>
    <w:p w14:paraId="7BDCAE23" w14:textId="20662684" w:rsidR="006B3A20" w:rsidRPr="00C05EB3" w:rsidRDefault="006B3A20" w:rsidP="006B3A20">
      <w:pPr>
        <w:pStyle w:val="NoSpacing"/>
        <w:numPr>
          <w:ilvl w:val="0"/>
          <w:numId w:val="27"/>
        </w:numPr>
      </w:pPr>
      <w:r w:rsidRPr="00C05EB3">
        <w:t>Jewellery, mobile phones, tablets, cameras etc. are not permitted on harnessed activities.</w:t>
      </w:r>
      <w:r w:rsidR="002B1210" w:rsidRPr="00C05EB3">
        <w:t xml:space="preserve"> </w:t>
      </w:r>
    </w:p>
    <w:p w14:paraId="76577D72" w14:textId="04CD553D" w:rsidR="00F54060" w:rsidRPr="00C05EB3" w:rsidRDefault="00ED31E2" w:rsidP="006B3A20">
      <w:pPr>
        <w:pStyle w:val="NoSpacing"/>
        <w:numPr>
          <w:ilvl w:val="0"/>
          <w:numId w:val="27"/>
        </w:numPr>
      </w:pPr>
      <w:r w:rsidRPr="00C05EB3">
        <w:t>We recommend you d</w:t>
      </w:r>
      <w:r w:rsidR="006303C9" w:rsidRPr="00C05EB3">
        <w:t>o not bring any items of value with you on the day</w:t>
      </w:r>
      <w:r w:rsidR="00911497" w:rsidRPr="00C05EB3">
        <w:t>.</w:t>
      </w:r>
      <w:r w:rsidR="006303C9" w:rsidRPr="00C05EB3">
        <w:t xml:space="preserve"> Castlecomer Discovery Park will not take responsibility for any such items. </w:t>
      </w:r>
    </w:p>
    <w:p w14:paraId="02E03BA4" w14:textId="74AB619E" w:rsidR="006303C9" w:rsidRPr="00C05EB3" w:rsidRDefault="00ED31E2" w:rsidP="00ED31E2">
      <w:pPr>
        <w:pStyle w:val="NoSpacing"/>
        <w:numPr>
          <w:ilvl w:val="0"/>
          <w:numId w:val="27"/>
        </w:numPr>
      </w:pPr>
      <w:r w:rsidRPr="00C05EB3">
        <w:t>You may not participate in any of our activities whilst under the influence of alcohol, illegal substances or legal medication which may induce drowsiness or could affect your reaction times.</w:t>
      </w:r>
    </w:p>
    <w:p w14:paraId="6F5CBAD9" w14:textId="77777777" w:rsidR="006303C9" w:rsidRPr="00C05EB3" w:rsidRDefault="006303C9" w:rsidP="00C92666">
      <w:pPr>
        <w:pStyle w:val="NoSpacing"/>
      </w:pPr>
    </w:p>
    <w:p w14:paraId="5379007B" w14:textId="604D8E06" w:rsidR="006303C9" w:rsidRPr="00C05EB3" w:rsidRDefault="006303C9" w:rsidP="008D0369">
      <w:pPr>
        <w:pStyle w:val="NoSpacing"/>
        <w:numPr>
          <w:ilvl w:val="0"/>
          <w:numId w:val="30"/>
        </w:numPr>
        <w:ind w:left="0"/>
        <w:rPr>
          <w:rFonts w:eastAsia="Times New Roman"/>
          <w:b/>
          <w:lang w:eastAsia="en-IE"/>
        </w:rPr>
      </w:pPr>
      <w:r w:rsidRPr="00C05EB3">
        <w:rPr>
          <w:rFonts w:eastAsia="Times New Roman"/>
          <w:b/>
          <w:bCs/>
          <w:lang w:eastAsia="en-IE"/>
        </w:rPr>
        <w:t>Complaints</w:t>
      </w:r>
    </w:p>
    <w:p w14:paraId="2FB7C74F" w14:textId="77777777" w:rsidR="002B1210" w:rsidRPr="00C05EB3" w:rsidRDefault="006303C9" w:rsidP="002B1210">
      <w:pPr>
        <w:pStyle w:val="NoSpacing"/>
        <w:numPr>
          <w:ilvl w:val="0"/>
          <w:numId w:val="28"/>
        </w:numPr>
        <w:rPr>
          <w:rFonts w:eastAsia="Times New Roman"/>
          <w:lang w:eastAsia="en-IE"/>
        </w:rPr>
      </w:pPr>
      <w:proofErr w:type="gramStart"/>
      <w:r w:rsidRPr="00C05EB3">
        <w:rPr>
          <w:rFonts w:eastAsia="Times New Roman"/>
          <w:lang w:eastAsia="en-IE"/>
        </w:rPr>
        <w:t>In the event that</w:t>
      </w:r>
      <w:proofErr w:type="gramEnd"/>
      <w:r w:rsidRPr="00C05EB3">
        <w:rPr>
          <w:rFonts w:eastAsia="Times New Roman"/>
          <w:lang w:eastAsia="en-IE"/>
        </w:rPr>
        <w:t xml:space="preserve"> you may wish to make a formal complaint </w:t>
      </w:r>
      <w:r w:rsidR="00984CE2" w:rsidRPr="00C05EB3">
        <w:rPr>
          <w:rFonts w:eastAsia="Times New Roman"/>
          <w:lang w:eastAsia="en-IE"/>
        </w:rPr>
        <w:t>p</w:t>
      </w:r>
      <w:r w:rsidRPr="00C05EB3">
        <w:rPr>
          <w:rFonts w:eastAsia="Times New Roman"/>
          <w:lang w:eastAsia="en-IE"/>
        </w:rPr>
        <w:t xml:space="preserve">lease </w:t>
      </w:r>
      <w:r w:rsidR="00984CE2" w:rsidRPr="00C05EB3">
        <w:rPr>
          <w:rFonts w:eastAsia="Times New Roman"/>
          <w:lang w:eastAsia="en-IE"/>
        </w:rPr>
        <w:t xml:space="preserve">contact a staff member who will direct you to the appropriate person. </w:t>
      </w:r>
    </w:p>
    <w:p w14:paraId="39928446" w14:textId="77777777" w:rsidR="002B1210" w:rsidRPr="00C05EB3" w:rsidRDefault="006303C9" w:rsidP="002B1210">
      <w:pPr>
        <w:pStyle w:val="NoSpacing"/>
        <w:numPr>
          <w:ilvl w:val="0"/>
          <w:numId w:val="28"/>
        </w:numPr>
        <w:rPr>
          <w:rFonts w:eastAsia="Times New Roman"/>
          <w:lang w:eastAsia="en-IE"/>
        </w:rPr>
      </w:pPr>
      <w:r w:rsidRPr="00C05EB3">
        <w:rPr>
          <w:rFonts w:eastAsia="Times New Roman"/>
          <w:lang w:eastAsia="en-IE"/>
        </w:rPr>
        <w:t xml:space="preserve">If the matter cannot be resolved immediately or during your </w:t>
      </w:r>
      <w:r w:rsidR="00984CE2" w:rsidRPr="00C05EB3">
        <w:rPr>
          <w:rFonts w:eastAsia="Times New Roman"/>
          <w:lang w:eastAsia="en-IE"/>
        </w:rPr>
        <w:t xml:space="preserve">visit, you can follow up with a written or email to Castlecomer Discovery Park </w:t>
      </w:r>
      <w:r w:rsidRPr="00C05EB3">
        <w:rPr>
          <w:rFonts w:eastAsia="Times New Roman"/>
          <w:lang w:eastAsia="en-IE"/>
        </w:rPr>
        <w:t>as soon as is reasonably possible</w:t>
      </w:r>
      <w:r w:rsidR="00984CE2" w:rsidRPr="00C05EB3">
        <w:rPr>
          <w:rFonts w:eastAsia="Times New Roman"/>
          <w:lang w:eastAsia="en-IE"/>
        </w:rPr>
        <w:t xml:space="preserve"> </w:t>
      </w:r>
      <w:r w:rsidRPr="00C05EB3">
        <w:rPr>
          <w:rFonts w:eastAsia="Times New Roman"/>
          <w:lang w:eastAsia="en-IE"/>
        </w:rPr>
        <w:t xml:space="preserve">so that your complaint can be investigated. </w:t>
      </w:r>
    </w:p>
    <w:p w14:paraId="641463F2" w14:textId="3865EF1A" w:rsidR="006303C9" w:rsidRPr="00C05EB3" w:rsidRDefault="006303C9" w:rsidP="002B1210">
      <w:pPr>
        <w:pStyle w:val="NoSpacing"/>
        <w:numPr>
          <w:ilvl w:val="0"/>
          <w:numId w:val="28"/>
        </w:numPr>
        <w:rPr>
          <w:rFonts w:eastAsia="Times New Roman"/>
          <w:lang w:eastAsia="en-IE"/>
        </w:rPr>
      </w:pPr>
      <w:r w:rsidRPr="00C05EB3">
        <w:rPr>
          <w:rFonts w:eastAsia="Times New Roman"/>
          <w:lang w:eastAsia="en-IE"/>
        </w:rPr>
        <w:t>You will be assured of respect and courtesy whilst your complaint is being dealt with.</w:t>
      </w:r>
    </w:p>
    <w:p w14:paraId="7D4B1F04" w14:textId="77777777" w:rsidR="001A1DA2" w:rsidRPr="00C05EB3" w:rsidRDefault="001A1DA2" w:rsidP="00C92666">
      <w:pPr>
        <w:pStyle w:val="NoSpacing"/>
        <w:rPr>
          <w:rStyle w:val="Strong"/>
          <w:rFonts w:cs="Times New Roman"/>
        </w:rPr>
      </w:pPr>
    </w:p>
    <w:p w14:paraId="45F1D011" w14:textId="74ABDE59" w:rsidR="00A7164D" w:rsidRPr="00C05EB3" w:rsidRDefault="00A7164D" w:rsidP="008D0369">
      <w:pPr>
        <w:pStyle w:val="NoSpacing"/>
        <w:numPr>
          <w:ilvl w:val="0"/>
          <w:numId w:val="30"/>
        </w:numPr>
        <w:ind w:left="0"/>
      </w:pPr>
      <w:r w:rsidRPr="00C05EB3">
        <w:rPr>
          <w:rStyle w:val="Strong"/>
          <w:rFonts w:cs="Times New Roman"/>
        </w:rPr>
        <w:t>Photography</w:t>
      </w:r>
    </w:p>
    <w:p w14:paraId="1638E4D6" w14:textId="46E2314F" w:rsidR="00403FF2" w:rsidRPr="00C05EB3" w:rsidRDefault="00403FF2" w:rsidP="00403FF2">
      <w:pPr>
        <w:pStyle w:val="NoSpacing"/>
        <w:numPr>
          <w:ilvl w:val="0"/>
          <w:numId w:val="29"/>
        </w:numPr>
        <w:shd w:val="clear" w:color="auto" w:fill="FFFFFF" w:themeFill="background1"/>
      </w:pPr>
      <w:r w:rsidRPr="00C05EB3">
        <w:t xml:space="preserve">While photography of the </w:t>
      </w:r>
      <w:proofErr w:type="gramStart"/>
      <w:r w:rsidRPr="00C05EB3">
        <w:t>Park</w:t>
      </w:r>
      <w:proofErr w:type="gramEnd"/>
      <w:r w:rsidRPr="00C05EB3">
        <w:t xml:space="preserve"> is permitted, photography of guests other than your own group is strictly prohibited. If photos of minors are taken without the written permission of their parent/guardian, these photos must be deleted. Visitors who fail to comply with this will be removed from the </w:t>
      </w:r>
      <w:proofErr w:type="gramStart"/>
      <w:r w:rsidRPr="00C05EB3">
        <w:t>Park</w:t>
      </w:r>
      <w:proofErr w:type="gramEnd"/>
      <w:r w:rsidRPr="00C05EB3">
        <w:t xml:space="preserve"> and relevant authorities contacted. </w:t>
      </w:r>
    </w:p>
    <w:p w14:paraId="68C80081" w14:textId="1AB633AA" w:rsidR="006303C9" w:rsidRPr="00C05EB3" w:rsidRDefault="00A7164D" w:rsidP="00A963F3">
      <w:pPr>
        <w:pStyle w:val="NoSpacing"/>
        <w:numPr>
          <w:ilvl w:val="0"/>
          <w:numId w:val="29"/>
        </w:numPr>
      </w:pPr>
      <w:r w:rsidRPr="00C05EB3">
        <w:t xml:space="preserve">We </w:t>
      </w:r>
      <w:r w:rsidR="002B1210" w:rsidRPr="00C05EB3">
        <w:t>occasionally</w:t>
      </w:r>
      <w:r w:rsidRPr="00C05EB3">
        <w:t xml:space="preserve"> take photographs and videos for promotional and training </w:t>
      </w:r>
      <w:proofErr w:type="gramStart"/>
      <w:r w:rsidRPr="00C05EB3">
        <w:t>purposes</w:t>
      </w:r>
      <w:proofErr w:type="gramEnd"/>
      <w:r w:rsidRPr="00C05EB3">
        <w:t xml:space="preserve"> and we occasionally receive requests from TV or other companies to film/photograph onsite. Please be aware that filming may be in progress during your </w:t>
      </w:r>
      <w:r w:rsidR="002B1210" w:rsidRPr="00C05EB3">
        <w:t>visit</w:t>
      </w:r>
      <w:r w:rsidRPr="00C05EB3">
        <w:t>.</w:t>
      </w:r>
    </w:p>
    <w:p w14:paraId="5EE4CFD4" w14:textId="5F4D81C0" w:rsidR="00204494" w:rsidRPr="00C05EB3" w:rsidRDefault="00204494" w:rsidP="00A963F3">
      <w:pPr>
        <w:pStyle w:val="NoSpacing"/>
        <w:numPr>
          <w:ilvl w:val="0"/>
          <w:numId w:val="29"/>
        </w:numPr>
      </w:pPr>
      <w:r w:rsidRPr="00C05EB3">
        <w:t>Use of drones is not permitted in Castlecomer Discovery Park</w:t>
      </w:r>
      <w:r w:rsidR="00220A51" w:rsidRPr="00C05EB3">
        <w:t xml:space="preserve"> for consideration of human and wildlife safety and disturbance. </w:t>
      </w:r>
      <w:r w:rsidR="00220A51" w:rsidRPr="00C05EB3">
        <w:rPr>
          <w:color w:val="000000" w:themeColor="text1"/>
          <w:shd w:val="clear" w:color="auto" w:fill="FFFFFF"/>
        </w:rPr>
        <w:t>We may grant permission for drone-related commercial filming in certain circumstances. In general terms the production company must follow the same competency and insurance rules as those required for contractors.</w:t>
      </w:r>
      <w:r w:rsidR="00220A51" w:rsidRPr="00C05EB3">
        <w:t>…</w:t>
      </w:r>
      <w:r w:rsidRPr="00C05EB3">
        <w:t xml:space="preserve"> (*see </w:t>
      </w:r>
      <w:r w:rsidR="00220A51" w:rsidRPr="00C05EB3">
        <w:t>other examples</w:t>
      </w:r>
      <w:r w:rsidRPr="00C05EB3">
        <w:t xml:space="preserve"> </w:t>
      </w:r>
      <w:r w:rsidR="00220A51" w:rsidRPr="00C05EB3">
        <w:t xml:space="preserve">for </w:t>
      </w:r>
      <w:r w:rsidRPr="00C05EB3">
        <w:t>text)</w:t>
      </w:r>
    </w:p>
    <w:p w14:paraId="2DD48BA2" w14:textId="4DFD8324" w:rsidR="00F54060" w:rsidRPr="00C05EB3" w:rsidRDefault="00F54060" w:rsidP="00F54060">
      <w:pPr>
        <w:pStyle w:val="NoSpacing"/>
      </w:pPr>
    </w:p>
    <w:p w14:paraId="119CEC40" w14:textId="77777777" w:rsidR="00F54060" w:rsidRPr="00C05EB3" w:rsidRDefault="00F54060" w:rsidP="00F54060">
      <w:pPr>
        <w:pStyle w:val="NoSpacing"/>
      </w:pPr>
    </w:p>
    <w:p w14:paraId="0E4D03E7" w14:textId="77777777" w:rsidR="00C05EB3" w:rsidRPr="00C05EB3" w:rsidRDefault="00F54060" w:rsidP="00C05EB3">
      <w:pPr>
        <w:pStyle w:val="NoSpacing"/>
        <w:numPr>
          <w:ilvl w:val="0"/>
          <w:numId w:val="30"/>
        </w:numPr>
        <w:ind w:left="0"/>
        <w:rPr>
          <w:rStyle w:val="Strong"/>
          <w:b w:val="0"/>
          <w:bCs w:val="0"/>
        </w:rPr>
      </w:pPr>
      <w:r w:rsidRPr="00C05EB3">
        <w:rPr>
          <w:rStyle w:val="Strong"/>
          <w:rFonts w:cs="Times New Roman"/>
        </w:rPr>
        <w:t>GDPR</w:t>
      </w:r>
    </w:p>
    <w:p w14:paraId="58BB9F16" w14:textId="27059561" w:rsidR="00C05EB3" w:rsidRPr="00C05EB3" w:rsidRDefault="00C05EB3" w:rsidP="00C05EB3">
      <w:pPr>
        <w:pStyle w:val="NoSpacing"/>
        <w:numPr>
          <w:ilvl w:val="0"/>
          <w:numId w:val="41"/>
        </w:numPr>
      </w:pPr>
      <w:r w:rsidRPr="00C05EB3">
        <w:t>Castlecomer Discovery Park complies with data protection law and principles which means your data will be:</w:t>
      </w:r>
    </w:p>
    <w:p w14:paraId="1C407E63" w14:textId="3D82E8A0" w:rsidR="00C05EB3" w:rsidRPr="00C05EB3" w:rsidRDefault="00C05EB3" w:rsidP="00C05EB3">
      <w:pPr>
        <w:pStyle w:val="NoSpacing"/>
        <w:numPr>
          <w:ilvl w:val="1"/>
          <w:numId w:val="41"/>
        </w:numPr>
      </w:pPr>
      <w:r w:rsidRPr="00C05EB3">
        <w:t xml:space="preserve">Used lawfully, fairly and in a transparent </w:t>
      </w:r>
      <w:proofErr w:type="gramStart"/>
      <w:r w:rsidRPr="00C05EB3">
        <w:t>way</w:t>
      </w:r>
      <w:proofErr w:type="gramEnd"/>
    </w:p>
    <w:p w14:paraId="232C95A6" w14:textId="4B5D38D4" w:rsidR="00C05EB3" w:rsidRPr="00C05EB3" w:rsidRDefault="00C05EB3" w:rsidP="00C05EB3">
      <w:pPr>
        <w:pStyle w:val="NoSpacing"/>
        <w:numPr>
          <w:ilvl w:val="1"/>
          <w:numId w:val="41"/>
        </w:numPr>
      </w:pPr>
      <w:r w:rsidRPr="00C05EB3">
        <w:t xml:space="preserve">Collected only for valid purposes and communicated to </w:t>
      </w:r>
      <w:proofErr w:type="gramStart"/>
      <w:r w:rsidRPr="00C05EB3">
        <w:t>you</w:t>
      </w:r>
      <w:proofErr w:type="gramEnd"/>
    </w:p>
    <w:p w14:paraId="12549CEB" w14:textId="4858AE05" w:rsidR="00C05EB3" w:rsidRPr="00C05EB3" w:rsidRDefault="00C05EB3" w:rsidP="00C05EB3">
      <w:pPr>
        <w:pStyle w:val="NoSpacing"/>
        <w:numPr>
          <w:ilvl w:val="1"/>
          <w:numId w:val="41"/>
        </w:numPr>
      </w:pPr>
      <w:r w:rsidRPr="00C05EB3">
        <w:t xml:space="preserve">Kept only as long as necessary for the purposes we have told you </w:t>
      </w:r>
      <w:proofErr w:type="gramStart"/>
      <w:r w:rsidRPr="00C05EB3">
        <w:t>about</w:t>
      </w:r>
      <w:proofErr w:type="gramEnd"/>
    </w:p>
    <w:p w14:paraId="0D18C28C" w14:textId="530F69C5" w:rsidR="00C05EB3" w:rsidRPr="00C05EB3" w:rsidRDefault="00C05EB3" w:rsidP="00C05EB3">
      <w:pPr>
        <w:pStyle w:val="NoSpacing"/>
        <w:numPr>
          <w:ilvl w:val="1"/>
          <w:numId w:val="41"/>
        </w:numPr>
      </w:pPr>
      <w:r w:rsidRPr="00C05EB3">
        <w:t xml:space="preserve">Kept </w:t>
      </w:r>
      <w:proofErr w:type="gramStart"/>
      <w:r w:rsidRPr="00C05EB3">
        <w:t>securely</w:t>
      </w:r>
      <w:proofErr w:type="gramEnd"/>
    </w:p>
    <w:p w14:paraId="4A2BCE1B" w14:textId="6F48D90C" w:rsidR="00C05EB3" w:rsidRPr="00C05EB3" w:rsidRDefault="00C05EB3" w:rsidP="00C05EB3">
      <w:pPr>
        <w:pStyle w:val="NoSpacing"/>
        <w:numPr>
          <w:ilvl w:val="0"/>
          <w:numId w:val="41"/>
        </w:numPr>
      </w:pPr>
      <w:r w:rsidRPr="00C05EB3">
        <w:rPr>
          <w:rFonts w:eastAsia="Times New Roman" w:cs="Open Sans"/>
          <w:lang w:eastAsia="en-IE"/>
        </w:rPr>
        <w:t>CCTV is used by Castlecomer Discovery Park for the following purposes:</w:t>
      </w:r>
    </w:p>
    <w:p w14:paraId="0D8EB8F4" w14:textId="353C9941" w:rsidR="00C05EB3" w:rsidRPr="00C05EB3" w:rsidRDefault="00C05EB3" w:rsidP="00C05EB3">
      <w:pPr>
        <w:pStyle w:val="ListParagraph"/>
        <w:numPr>
          <w:ilvl w:val="0"/>
          <w:numId w:val="40"/>
        </w:numPr>
        <w:shd w:val="clear" w:color="auto" w:fill="FFFFFF"/>
        <w:spacing w:after="0" w:line="240" w:lineRule="auto"/>
        <w:rPr>
          <w:rFonts w:eastAsia="Times New Roman" w:cs="Open Sans"/>
          <w:lang w:eastAsia="en-IE"/>
        </w:rPr>
      </w:pPr>
      <w:r w:rsidRPr="00C05EB3">
        <w:rPr>
          <w:rFonts w:eastAsia="Times New Roman" w:cs="Open Sans"/>
          <w:lang w:eastAsia="en-IE"/>
        </w:rPr>
        <w:t xml:space="preserve">Safeguarding of persons and property located in the </w:t>
      </w:r>
      <w:proofErr w:type="gramStart"/>
      <w:r w:rsidRPr="00C05EB3">
        <w:rPr>
          <w:rFonts w:eastAsia="Times New Roman" w:cs="Open Sans"/>
          <w:lang w:eastAsia="en-IE"/>
        </w:rPr>
        <w:t>Park</w:t>
      </w:r>
      <w:proofErr w:type="gramEnd"/>
      <w:r w:rsidRPr="00C05EB3">
        <w:rPr>
          <w:rFonts w:eastAsia="Times New Roman" w:cs="Open Sans"/>
          <w:lang w:eastAsia="en-IE"/>
        </w:rPr>
        <w:t>.</w:t>
      </w:r>
    </w:p>
    <w:p w14:paraId="18628C26" w14:textId="73BC6949" w:rsidR="00C05EB3" w:rsidRPr="00C05EB3" w:rsidRDefault="00C05EB3" w:rsidP="00C05EB3">
      <w:pPr>
        <w:pStyle w:val="ListParagraph"/>
        <w:numPr>
          <w:ilvl w:val="0"/>
          <w:numId w:val="40"/>
        </w:numPr>
        <w:shd w:val="clear" w:color="auto" w:fill="FFFFFF"/>
        <w:spacing w:after="0" w:line="240" w:lineRule="auto"/>
        <w:rPr>
          <w:rFonts w:eastAsia="Times New Roman" w:cs="Open Sans"/>
          <w:lang w:eastAsia="en-IE"/>
        </w:rPr>
      </w:pPr>
      <w:r w:rsidRPr="00C05EB3">
        <w:rPr>
          <w:rFonts w:eastAsia="Times New Roman" w:cs="Open Sans"/>
          <w:lang w:eastAsia="en-IE"/>
        </w:rPr>
        <w:t>Securing public order and safety in public places by facilitating the deterrence, prevention, detection and prosecution of offences and anti-social behaviour.</w:t>
      </w:r>
    </w:p>
    <w:p w14:paraId="17A74E8C" w14:textId="5261A9AC" w:rsidR="00C05EB3" w:rsidRPr="00C05EB3" w:rsidRDefault="00C05EB3" w:rsidP="00C05EB3">
      <w:pPr>
        <w:pStyle w:val="ListParagraph"/>
        <w:numPr>
          <w:ilvl w:val="0"/>
          <w:numId w:val="40"/>
        </w:numPr>
        <w:shd w:val="clear" w:color="auto" w:fill="FFFFFF"/>
        <w:spacing w:after="0" w:line="240" w:lineRule="auto"/>
        <w:rPr>
          <w:rFonts w:eastAsia="Times New Roman" w:cs="Open Sans"/>
          <w:lang w:eastAsia="en-IE"/>
        </w:rPr>
      </w:pPr>
      <w:r w:rsidRPr="00C05EB3">
        <w:rPr>
          <w:rFonts w:eastAsia="Times New Roman" w:cs="Open Sans"/>
          <w:lang w:eastAsia="en-IE"/>
        </w:rPr>
        <w:t xml:space="preserve">Supporting </w:t>
      </w:r>
      <w:proofErr w:type="gramStart"/>
      <w:r w:rsidRPr="00C05EB3">
        <w:rPr>
          <w:rFonts w:eastAsia="Times New Roman" w:cs="Open Sans"/>
          <w:lang w:eastAsia="en-IE"/>
        </w:rPr>
        <w:t>An</w:t>
      </w:r>
      <w:proofErr w:type="gramEnd"/>
      <w:r w:rsidRPr="00C05EB3">
        <w:rPr>
          <w:rFonts w:eastAsia="Times New Roman" w:cs="Open Sans"/>
          <w:lang w:eastAsia="en-IE"/>
        </w:rPr>
        <w:t xml:space="preserve"> Garda Síochána to deter, prevent, detect and prosecute crime.</w:t>
      </w:r>
    </w:p>
    <w:p w14:paraId="0470720C" w14:textId="77777777" w:rsidR="00C05EB3" w:rsidRPr="00C05EB3" w:rsidRDefault="00C05EB3" w:rsidP="00C05EB3">
      <w:pPr>
        <w:pStyle w:val="ListParagraph"/>
        <w:numPr>
          <w:ilvl w:val="0"/>
          <w:numId w:val="41"/>
        </w:numPr>
        <w:shd w:val="clear" w:color="auto" w:fill="FFFFFF"/>
        <w:spacing w:after="0" w:line="240" w:lineRule="auto"/>
        <w:rPr>
          <w:rFonts w:eastAsia="Times New Roman" w:cs="Open Sans"/>
          <w:lang w:eastAsia="en-IE"/>
        </w:rPr>
      </w:pPr>
      <w:r w:rsidRPr="00C05EB3">
        <w:rPr>
          <w:rFonts w:eastAsia="Times New Roman" w:cs="Open Sans"/>
          <w:lang w:eastAsia="en-IE"/>
        </w:rPr>
        <w:t xml:space="preserve">Data obtained </w:t>
      </w:r>
      <w:proofErr w:type="gramStart"/>
      <w:r w:rsidRPr="00C05EB3">
        <w:rPr>
          <w:rFonts w:eastAsia="Times New Roman" w:cs="Open Sans"/>
          <w:lang w:eastAsia="en-IE"/>
        </w:rPr>
        <w:t>through the use of</w:t>
      </w:r>
      <w:proofErr w:type="gramEnd"/>
      <w:r w:rsidRPr="00C05EB3">
        <w:rPr>
          <w:rFonts w:eastAsia="Times New Roman" w:cs="Open Sans"/>
          <w:lang w:eastAsia="en-IE"/>
        </w:rPr>
        <w:t xml:space="preserve"> CCTV systems shall be limited and proportionate to the purposes for which it was obtained.</w:t>
      </w:r>
      <w:r w:rsidRPr="00C05EB3">
        <w:rPr>
          <w:rFonts w:eastAsia="Times New Roman" w:cs="Open Sans"/>
          <w:lang w:eastAsia="en-IE"/>
        </w:rPr>
        <w:br/>
        <w:t>CCTV will not be used for any other purposes other than those outlined.</w:t>
      </w:r>
      <w:r w:rsidRPr="00C05EB3">
        <w:rPr>
          <w:rFonts w:eastAsia="Times New Roman" w:cs="Open Sans"/>
          <w:lang w:eastAsia="en-IE"/>
        </w:rPr>
        <w:br/>
        <w:t>CCTV will be deployed, as appropriate, either permanently or from time to time, at various locations within the functional area of Castlecomer Discovery Park. These locations may include the following:</w:t>
      </w:r>
    </w:p>
    <w:p w14:paraId="571BF04A" w14:textId="12FCB9CC" w:rsidR="00C05EB3" w:rsidRPr="00C05EB3" w:rsidRDefault="00C05EB3" w:rsidP="00C05EB3">
      <w:pPr>
        <w:pStyle w:val="ListParagraph"/>
        <w:numPr>
          <w:ilvl w:val="0"/>
          <w:numId w:val="42"/>
        </w:numPr>
        <w:shd w:val="clear" w:color="auto" w:fill="FFFFFF"/>
        <w:spacing w:after="0" w:line="240" w:lineRule="auto"/>
        <w:rPr>
          <w:rFonts w:eastAsia="Times New Roman" w:cs="Open Sans"/>
          <w:lang w:eastAsia="en-IE"/>
        </w:rPr>
      </w:pPr>
      <w:r w:rsidRPr="00C05EB3">
        <w:rPr>
          <w:rFonts w:eastAsia="Times New Roman" w:cs="Open Sans"/>
          <w:lang w:eastAsia="en-IE"/>
        </w:rPr>
        <w:t>Park Entrance</w:t>
      </w:r>
    </w:p>
    <w:p w14:paraId="551D2585" w14:textId="77777777" w:rsidR="00C05EB3" w:rsidRPr="00C05EB3" w:rsidRDefault="00C05EB3" w:rsidP="00C05EB3">
      <w:pPr>
        <w:pStyle w:val="ListParagraph"/>
        <w:numPr>
          <w:ilvl w:val="0"/>
          <w:numId w:val="42"/>
        </w:numPr>
        <w:shd w:val="clear" w:color="auto" w:fill="FFFFFF"/>
        <w:spacing w:after="0" w:line="240" w:lineRule="auto"/>
        <w:rPr>
          <w:rFonts w:eastAsia="Times New Roman" w:cs="Open Sans"/>
          <w:lang w:eastAsia="en-IE"/>
        </w:rPr>
      </w:pPr>
      <w:r w:rsidRPr="00C05EB3">
        <w:rPr>
          <w:rFonts w:eastAsia="Times New Roman" w:cs="Open Sans"/>
          <w:lang w:eastAsia="en-IE"/>
        </w:rPr>
        <w:t>Car Park</w:t>
      </w:r>
    </w:p>
    <w:p w14:paraId="3EC02D0E" w14:textId="431D4642" w:rsidR="00C05EB3" w:rsidRPr="00C05EB3" w:rsidRDefault="00C05EB3" w:rsidP="00C05EB3">
      <w:pPr>
        <w:pStyle w:val="ListParagraph"/>
        <w:numPr>
          <w:ilvl w:val="0"/>
          <w:numId w:val="42"/>
        </w:numPr>
        <w:shd w:val="clear" w:color="auto" w:fill="FFFFFF"/>
        <w:spacing w:after="0" w:line="240" w:lineRule="auto"/>
        <w:rPr>
          <w:rFonts w:eastAsia="Times New Roman" w:cs="Open Sans"/>
          <w:lang w:eastAsia="en-IE"/>
        </w:rPr>
      </w:pPr>
      <w:r w:rsidRPr="00C05EB3">
        <w:rPr>
          <w:rFonts w:eastAsia="Times New Roman" w:cs="Open Sans"/>
          <w:lang w:eastAsia="en-IE"/>
        </w:rPr>
        <w:t>Visitor centre premises and property.</w:t>
      </w:r>
    </w:p>
    <w:p w14:paraId="6D8D35E5" w14:textId="08846069" w:rsidR="00C05EB3" w:rsidRPr="00C05EB3" w:rsidRDefault="00C05EB3" w:rsidP="00C05EB3">
      <w:pPr>
        <w:pStyle w:val="ListParagraph"/>
        <w:numPr>
          <w:ilvl w:val="0"/>
          <w:numId w:val="42"/>
        </w:numPr>
        <w:shd w:val="clear" w:color="auto" w:fill="FFFFFF"/>
        <w:spacing w:after="0" w:line="240" w:lineRule="auto"/>
        <w:rPr>
          <w:rFonts w:eastAsia="Times New Roman" w:cs="Open Sans"/>
          <w:lang w:eastAsia="en-IE"/>
        </w:rPr>
      </w:pPr>
      <w:r w:rsidRPr="00C05EB3">
        <w:rPr>
          <w:rFonts w:eastAsia="Times New Roman" w:cs="Open Sans"/>
          <w:lang w:eastAsia="en-IE"/>
        </w:rPr>
        <w:t>Activities and Attractions</w:t>
      </w:r>
    </w:p>
    <w:p w14:paraId="5D597ACA" w14:textId="04E4EDF2" w:rsidR="00C05EB3" w:rsidRPr="00C05EB3" w:rsidRDefault="00C05EB3" w:rsidP="00C05EB3">
      <w:pPr>
        <w:pStyle w:val="ListParagraph"/>
        <w:numPr>
          <w:ilvl w:val="0"/>
          <w:numId w:val="42"/>
        </w:numPr>
        <w:shd w:val="clear" w:color="auto" w:fill="FFFFFF"/>
        <w:spacing w:after="0" w:line="240" w:lineRule="auto"/>
        <w:rPr>
          <w:rFonts w:eastAsia="Times New Roman" w:cs="Open Sans"/>
          <w:lang w:eastAsia="en-IE"/>
        </w:rPr>
      </w:pPr>
      <w:r w:rsidRPr="00C05EB3">
        <w:rPr>
          <w:rFonts w:eastAsia="Times New Roman" w:cs="Open Sans"/>
          <w:lang w:eastAsia="en-IE"/>
        </w:rPr>
        <w:t xml:space="preserve">Properties containing plant, machinery and </w:t>
      </w:r>
      <w:proofErr w:type="gramStart"/>
      <w:r w:rsidRPr="00C05EB3">
        <w:rPr>
          <w:rFonts w:eastAsia="Times New Roman" w:cs="Open Sans"/>
          <w:lang w:eastAsia="en-IE"/>
        </w:rPr>
        <w:t>equipment</w:t>
      </w:r>
      <w:proofErr w:type="gramEnd"/>
    </w:p>
    <w:p w14:paraId="4CC8871A" w14:textId="06C11584" w:rsidR="00C05EB3" w:rsidRPr="00C05EB3" w:rsidRDefault="00C05EB3" w:rsidP="00C05EB3">
      <w:pPr>
        <w:pStyle w:val="ListParagraph"/>
        <w:numPr>
          <w:ilvl w:val="0"/>
          <w:numId w:val="42"/>
        </w:numPr>
        <w:shd w:val="clear" w:color="auto" w:fill="FFFFFF"/>
        <w:spacing w:after="0" w:line="240" w:lineRule="auto"/>
        <w:rPr>
          <w:rFonts w:eastAsia="Times New Roman" w:cs="Open Sans"/>
          <w:lang w:eastAsia="en-IE"/>
        </w:rPr>
      </w:pPr>
      <w:r w:rsidRPr="00C05EB3">
        <w:rPr>
          <w:rFonts w:eastAsia="Times New Roman" w:cs="Open Sans"/>
          <w:lang w:eastAsia="en-IE"/>
        </w:rPr>
        <w:t>Public areas.</w:t>
      </w:r>
    </w:p>
    <w:p w14:paraId="43F3C39E" w14:textId="3D2958B7" w:rsidR="00C05EB3" w:rsidRPr="00C05EB3" w:rsidRDefault="00C05EB3" w:rsidP="00C05EB3">
      <w:pPr>
        <w:pStyle w:val="ListParagraph"/>
        <w:numPr>
          <w:ilvl w:val="0"/>
          <w:numId w:val="41"/>
        </w:numPr>
        <w:shd w:val="clear" w:color="auto" w:fill="FFFFFF"/>
        <w:spacing w:after="0" w:line="240" w:lineRule="auto"/>
        <w:rPr>
          <w:rFonts w:eastAsia="Times New Roman" w:cs="Open Sans"/>
          <w:lang w:eastAsia="en-IE"/>
        </w:rPr>
      </w:pPr>
      <w:r w:rsidRPr="00C05EB3">
        <w:rPr>
          <w:rFonts w:eastAsia="Times New Roman" w:cs="Open Sans"/>
          <w:lang w:eastAsia="en-IE"/>
        </w:rPr>
        <w:t>CCTV will not be deployed where persons have a reasonable expectation of privacy.</w:t>
      </w:r>
    </w:p>
    <w:p w14:paraId="79A44FB3" w14:textId="29EA719F" w:rsidR="00C05EB3" w:rsidRPr="00C05EB3" w:rsidRDefault="00C05EB3" w:rsidP="00C05EB3">
      <w:pPr>
        <w:pStyle w:val="ListParagraph"/>
        <w:numPr>
          <w:ilvl w:val="0"/>
          <w:numId w:val="41"/>
        </w:numPr>
        <w:shd w:val="clear" w:color="auto" w:fill="FFFFFF"/>
        <w:spacing w:after="0" w:line="240" w:lineRule="auto"/>
        <w:rPr>
          <w:rFonts w:eastAsia="Times New Roman" w:cs="Open Sans"/>
          <w:lang w:eastAsia="en-IE"/>
        </w:rPr>
      </w:pPr>
      <w:r w:rsidRPr="00C05EB3">
        <w:rPr>
          <w:rFonts w:eastAsia="Times New Roman" w:cs="Open Sans"/>
          <w:lang w:eastAsia="en-IE"/>
        </w:rPr>
        <w:t>Cameras shall be positioned in such a way as to prevent or minimise recordings of persons or property other than those that are intended to be covered by the CCTV system.</w:t>
      </w:r>
    </w:p>
    <w:p w14:paraId="12CE40CC" w14:textId="0D9888CF" w:rsidR="00F54060" w:rsidRPr="00C05EB3" w:rsidRDefault="00F54060" w:rsidP="00F54060">
      <w:pPr>
        <w:pStyle w:val="NoSpacing"/>
      </w:pPr>
    </w:p>
    <w:p w14:paraId="2FC5379B" w14:textId="2C9F808C" w:rsidR="00F54060" w:rsidRPr="00C05EB3" w:rsidRDefault="00F54060" w:rsidP="00F54060">
      <w:pPr>
        <w:pStyle w:val="NoSpacing"/>
        <w:numPr>
          <w:ilvl w:val="0"/>
          <w:numId w:val="30"/>
        </w:numPr>
        <w:ind w:left="0"/>
      </w:pPr>
      <w:r w:rsidRPr="00C05EB3">
        <w:rPr>
          <w:rStyle w:val="Strong"/>
          <w:rFonts w:cs="Times New Roman"/>
        </w:rPr>
        <w:t>Child Safeguarding</w:t>
      </w:r>
    </w:p>
    <w:p w14:paraId="68B7E89E" w14:textId="21FCBCAD" w:rsidR="00F92685" w:rsidRPr="00C05EB3" w:rsidRDefault="00F92685" w:rsidP="00F54060">
      <w:pPr>
        <w:pStyle w:val="NoSpacing"/>
        <w:numPr>
          <w:ilvl w:val="0"/>
          <w:numId w:val="35"/>
        </w:numPr>
      </w:pPr>
      <w:r w:rsidRPr="00C05EB3">
        <w:t xml:space="preserve">Castlecomer Discovery Park has a Child Safeguarding Statement Policy. This is </w:t>
      </w:r>
      <w:r w:rsidR="00E15236" w:rsidRPr="00C05EB3">
        <w:t>publicly</w:t>
      </w:r>
      <w:r w:rsidRPr="00C05EB3">
        <w:t xml:space="preserve"> displayed in the Visitor Centre.</w:t>
      </w:r>
    </w:p>
    <w:p w14:paraId="74700529" w14:textId="001F5EF9" w:rsidR="00F54060" w:rsidRPr="00C05EB3" w:rsidRDefault="00F54060" w:rsidP="00F54060">
      <w:pPr>
        <w:pStyle w:val="NoSpacing"/>
        <w:numPr>
          <w:ilvl w:val="0"/>
          <w:numId w:val="35"/>
        </w:numPr>
        <w:rPr>
          <w:rStyle w:val="Strong"/>
          <w:b w:val="0"/>
          <w:bCs w:val="0"/>
        </w:rPr>
      </w:pPr>
      <w:r w:rsidRPr="00C05EB3">
        <w:t>All staff employed at Castlecomer Discovery Park are Garda Vetted</w:t>
      </w:r>
      <w:r w:rsidR="00911497" w:rsidRPr="00C05EB3">
        <w:t xml:space="preserve"> as per the Children’s First Act, 2015</w:t>
      </w:r>
      <w:r w:rsidRPr="00C05EB3">
        <w:t>.</w:t>
      </w:r>
    </w:p>
    <w:p w14:paraId="59D528F8" w14:textId="1B1A54C3" w:rsidR="00A7164D" w:rsidRPr="00C05EB3" w:rsidRDefault="00A7164D" w:rsidP="00C92666">
      <w:pPr>
        <w:pStyle w:val="NoSpacing"/>
      </w:pPr>
    </w:p>
    <w:sectPr w:rsidR="00A7164D" w:rsidRPr="00C05EB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618C5" w14:textId="77777777" w:rsidR="00AA23DC" w:rsidRDefault="00AA23DC" w:rsidP="005C7852">
      <w:pPr>
        <w:spacing w:after="0" w:line="240" w:lineRule="auto"/>
      </w:pPr>
      <w:r>
        <w:separator/>
      </w:r>
    </w:p>
  </w:endnote>
  <w:endnote w:type="continuationSeparator" w:id="0">
    <w:p w14:paraId="1B4E1565" w14:textId="77777777" w:rsidR="00AA23DC" w:rsidRDefault="00AA23DC" w:rsidP="005C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203413"/>
      <w:docPartObj>
        <w:docPartGallery w:val="Page Numbers (Bottom of Page)"/>
        <w:docPartUnique/>
      </w:docPartObj>
    </w:sdtPr>
    <w:sdtEndPr>
      <w:rPr>
        <w:noProof/>
      </w:rPr>
    </w:sdtEndPr>
    <w:sdtContent>
      <w:p w14:paraId="15210F28" w14:textId="244CC522" w:rsidR="005C7852" w:rsidRDefault="005C7852">
        <w:pPr>
          <w:pStyle w:val="Footer"/>
        </w:pPr>
        <w:r>
          <w:t xml:space="preserve">Castlecomer Discovery Park - Terms and Conditions | </w:t>
        </w:r>
        <w:r>
          <w:fldChar w:fldCharType="begin"/>
        </w:r>
        <w:r>
          <w:instrText xml:space="preserve"> PAGE   \* MERGEFORMAT </w:instrText>
        </w:r>
        <w:r>
          <w:fldChar w:fldCharType="separate"/>
        </w:r>
        <w:r>
          <w:rPr>
            <w:noProof/>
          </w:rPr>
          <w:t>2</w:t>
        </w:r>
        <w:r>
          <w:rPr>
            <w:noProof/>
          </w:rPr>
          <w:fldChar w:fldCharType="end"/>
        </w:r>
      </w:p>
    </w:sdtContent>
  </w:sdt>
  <w:p w14:paraId="4E741854" w14:textId="77777777" w:rsidR="005C7852" w:rsidRDefault="005C7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E39CB" w14:textId="77777777" w:rsidR="00AA23DC" w:rsidRDefault="00AA23DC" w:rsidP="005C7852">
      <w:pPr>
        <w:spacing w:after="0" w:line="240" w:lineRule="auto"/>
      </w:pPr>
      <w:r>
        <w:separator/>
      </w:r>
    </w:p>
  </w:footnote>
  <w:footnote w:type="continuationSeparator" w:id="0">
    <w:p w14:paraId="1741B17A" w14:textId="77777777" w:rsidR="00AA23DC" w:rsidRDefault="00AA23DC" w:rsidP="005C78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7C0"/>
    <w:multiLevelType w:val="multilevel"/>
    <w:tmpl w:val="BAA4A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13014"/>
    <w:multiLevelType w:val="hybridMultilevel"/>
    <w:tmpl w:val="6C58E6BA"/>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E3E257E"/>
    <w:multiLevelType w:val="multilevel"/>
    <w:tmpl w:val="232EE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2E3B4B"/>
    <w:multiLevelType w:val="hybridMultilevel"/>
    <w:tmpl w:val="F5AA0D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294B4E"/>
    <w:multiLevelType w:val="hybridMultilevel"/>
    <w:tmpl w:val="457639C8"/>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A3B513B"/>
    <w:multiLevelType w:val="hybridMultilevel"/>
    <w:tmpl w:val="1C2877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B5C2B58"/>
    <w:multiLevelType w:val="multilevel"/>
    <w:tmpl w:val="EEE8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47107B"/>
    <w:multiLevelType w:val="hybridMultilevel"/>
    <w:tmpl w:val="E7DA3ED0"/>
    <w:lvl w:ilvl="0" w:tplc="18090013">
      <w:start w:val="1"/>
      <w:numFmt w:val="upperRoman"/>
      <w:lvlText w:val="%1."/>
      <w:lvlJc w:val="righ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0D93EB8"/>
    <w:multiLevelType w:val="multilevel"/>
    <w:tmpl w:val="CA4AF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3658B7"/>
    <w:multiLevelType w:val="multilevel"/>
    <w:tmpl w:val="6F08E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FB5F3D"/>
    <w:multiLevelType w:val="multilevel"/>
    <w:tmpl w:val="F78C6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9C17EB"/>
    <w:multiLevelType w:val="hybridMultilevel"/>
    <w:tmpl w:val="812017C2"/>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90E198F"/>
    <w:multiLevelType w:val="multilevel"/>
    <w:tmpl w:val="81841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855803"/>
    <w:multiLevelType w:val="hybridMultilevel"/>
    <w:tmpl w:val="8DA8EC28"/>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A476250"/>
    <w:multiLevelType w:val="hybridMultilevel"/>
    <w:tmpl w:val="CA084B3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DA92F74"/>
    <w:multiLevelType w:val="hybridMultilevel"/>
    <w:tmpl w:val="4454C0D2"/>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E7019C8"/>
    <w:multiLevelType w:val="hybridMultilevel"/>
    <w:tmpl w:val="76D8AC72"/>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33922F6"/>
    <w:multiLevelType w:val="hybridMultilevel"/>
    <w:tmpl w:val="457639C8"/>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34E4526"/>
    <w:multiLevelType w:val="hybridMultilevel"/>
    <w:tmpl w:val="F05C9DE8"/>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3986A75"/>
    <w:multiLevelType w:val="hybridMultilevel"/>
    <w:tmpl w:val="AB4E7F7A"/>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0" w15:restartNumberingAfterBreak="0">
    <w:nsid w:val="44E843F0"/>
    <w:multiLevelType w:val="hybridMultilevel"/>
    <w:tmpl w:val="1B7E0FF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5731B69"/>
    <w:multiLevelType w:val="hybridMultilevel"/>
    <w:tmpl w:val="A37EB924"/>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9812F02"/>
    <w:multiLevelType w:val="multilevel"/>
    <w:tmpl w:val="51DAA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7F3335"/>
    <w:multiLevelType w:val="multilevel"/>
    <w:tmpl w:val="471ED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024CB5"/>
    <w:multiLevelType w:val="hybridMultilevel"/>
    <w:tmpl w:val="E162215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40A5C60"/>
    <w:multiLevelType w:val="multilevel"/>
    <w:tmpl w:val="1F6CE3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A1716A"/>
    <w:multiLevelType w:val="hybridMultilevel"/>
    <w:tmpl w:val="9B2A23EA"/>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4B27975"/>
    <w:multiLevelType w:val="hybridMultilevel"/>
    <w:tmpl w:val="B00A0D7A"/>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77C7C4A"/>
    <w:multiLevelType w:val="multilevel"/>
    <w:tmpl w:val="0C240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8C42B2"/>
    <w:multiLevelType w:val="hybridMultilevel"/>
    <w:tmpl w:val="B5642EDA"/>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CB97508"/>
    <w:multiLevelType w:val="hybridMultilevel"/>
    <w:tmpl w:val="A14A058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0CA7EDE"/>
    <w:multiLevelType w:val="multilevel"/>
    <w:tmpl w:val="CDCE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45531A"/>
    <w:multiLevelType w:val="hybridMultilevel"/>
    <w:tmpl w:val="9A54FB5E"/>
    <w:lvl w:ilvl="0" w:tplc="EBE69E9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1525826"/>
    <w:multiLevelType w:val="multilevel"/>
    <w:tmpl w:val="DF4E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EF5385"/>
    <w:multiLevelType w:val="hybridMultilevel"/>
    <w:tmpl w:val="D298C2E0"/>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2AB01D2"/>
    <w:multiLevelType w:val="hybridMultilevel"/>
    <w:tmpl w:val="2004C0FE"/>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6" w15:restartNumberingAfterBreak="0">
    <w:nsid w:val="6A8670E3"/>
    <w:multiLevelType w:val="multilevel"/>
    <w:tmpl w:val="FF80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B735E1"/>
    <w:multiLevelType w:val="hybridMultilevel"/>
    <w:tmpl w:val="915843B0"/>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4F06DF3"/>
    <w:multiLevelType w:val="hybridMultilevel"/>
    <w:tmpl w:val="87765C2A"/>
    <w:lvl w:ilvl="0" w:tplc="1809001B">
      <w:start w:val="1"/>
      <w:numFmt w:val="lowerRoman"/>
      <w:lvlText w:val="%1."/>
      <w:lvlJc w:val="righ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A6C6479"/>
    <w:multiLevelType w:val="multilevel"/>
    <w:tmpl w:val="77266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BE72C1"/>
    <w:multiLevelType w:val="multilevel"/>
    <w:tmpl w:val="730E4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435C70"/>
    <w:multiLevelType w:val="multilevel"/>
    <w:tmpl w:val="ED6E5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9B75E4"/>
    <w:multiLevelType w:val="hybridMultilevel"/>
    <w:tmpl w:val="E1007DF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222789559">
    <w:abstractNumId w:val="22"/>
  </w:num>
  <w:num w:numId="2" w16cid:durableId="1340346920">
    <w:abstractNumId w:val="41"/>
  </w:num>
  <w:num w:numId="3" w16cid:durableId="795030094">
    <w:abstractNumId w:val="10"/>
  </w:num>
  <w:num w:numId="4" w16cid:durableId="204146564">
    <w:abstractNumId w:val="12"/>
  </w:num>
  <w:num w:numId="5" w16cid:durableId="2042314898">
    <w:abstractNumId w:val="9"/>
  </w:num>
  <w:num w:numId="6" w16cid:durableId="194345329">
    <w:abstractNumId w:val="36"/>
  </w:num>
  <w:num w:numId="7" w16cid:durableId="594941443">
    <w:abstractNumId w:val="39"/>
  </w:num>
  <w:num w:numId="8" w16cid:durableId="901450546">
    <w:abstractNumId w:val="2"/>
  </w:num>
  <w:num w:numId="9" w16cid:durableId="741414766">
    <w:abstractNumId w:val="28"/>
  </w:num>
  <w:num w:numId="10" w16cid:durableId="1850178075">
    <w:abstractNumId w:val="40"/>
  </w:num>
  <w:num w:numId="11" w16cid:durableId="128058199">
    <w:abstractNumId w:val="8"/>
  </w:num>
  <w:num w:numId="12" w16cid:durableId="312491778">
    <w:abstractNumId w:val="0"/>
  </w:num>
  <w:num w:numId="13" w16cid:durableId="531846960">
    <w:abstractNumId w:val="31"/>
  </w:num>
  <w:num w:numId="14" w16cid:durableId="1879125414">
    <w:abstractNumId w:val="25"/>
  </w:num>
  <w:num w:numId="15" w16cid:durableId="1049842584">
    <w:abstractNumId w:val="5"/>
  </w:num>
  <w:num w:numId="16" w16cid:durableId="1834955278">
    <w:abstractNumId w:val="38"/>
  </w:num>
  <w:num w:numId="17" w16cid:durableId="786974003">
    <w:abstractNumId w:val="21"/>
  </w:num>
  <w:num w:numId="18" w16cid:durableId="852959597">
    <w:abstractNumId w:val="37"/>
  </w:num>
  <w:num w:numId="19" w16cid:durableId="463890616">
    <w:abstractNumId w:val="14"/>
  </w:num>
  <w:num w:numId="20" w16cid:durableId="56441759">
    <w:abstractNumId w:val="16"/>
  </w:num>
  <w:num w:numId="21" w16cid:durableId="982199501">
    <w:abstractNumId w:val="18"/>
  </w:num>
  <w:num w:numId="22" w16cid:durableId="1944535257">
    <w:abstractNumId w:val="15"/>
  </w:num>
  <w:num w:numId="23" w16cid:durableId="227885896">
    <w:abstractNumId w:val="11"/>
  </w:num>
  <w:num w:numId="24" w16cid:durableId="390466372">
    <w:abstractNumId w:val="24"/>
  </w:num>
  <w:num w:numId="25" w16cid:durableId="1977031489">
    <w:abstractNumId w:val="29"/>
  </w:num>
  <w:num w:numId="26" w16cid:durableId="2070766401">
    <w:abstractNumId w:val="32"/>
  </w:num>
  <w:num w:numId="27" w16cid:durableId="1889876783">
    <w:abstractNumId w:val="30"/>
  </w:num>
  <w:num w:numId="28" w16cid:durableId="1491366170">
    <w:abstractNumId w:val="20"/>
  </w:num>
  <w:num w:numId="29" w16cid:durableId="1249266891">
    <w:abstractNumId w:val="26"/>
  </w:num>
  <w:num w:numId="30" w16cid:durableId="293563043">
    <w:abstractNumId w:val="7"/>
  </w:num>
  <w:num w:numId="31" w16cid:durableId="1206603441">
    <w:abstractNumId w:val="27"/>
  </w:num>
  <w:num w:numId="32" w16cid:durableId="1045520353">
    <w:abstractNumId w:val="34"/>
  </w:num>
  <w:num w:numId="33" w16cid:durableId="405346543">
    <w:abstractNumId w:val="13"/>
  </w:num>
  <w:num w:numId="34" w16cid:durableId="1490832097">
    <w:abstractNumId w:val="17"/>
  </w:num>
  <w:num w:numId="35" w16cid:durableId="1773278220">
    <w:abstractNumId w:val="4"/>
  </w:num>
  <w:num w:numId="36" w16cid:durableId="1726950202">
    <w:abstractNumId w:val="23"/>
  </w:num>
  <w:num w:numId="37" w16cid:durableId="589773067">
    <w:abstractNumId w:val="33"/>
  </w:num>
  <w:num w:numId="38" w16cid:durableId="1490712019">
    <w:abstractNumId w:val="3"/>
  </w:num>
  <w:num w:numId="39" w16cid:durableId="1789624246">
    <w:abstractNumId w:val="42"/>
  </w:num>
  <w:num w:numId="40" w16cid:durableId="400980333">
    <w:abstractNumId w:val="19"/>
  </w:num>
  <w:num w:numId="41" w16cid:durableId="81804033">
    <w:abstractNumId w:val="1"/>
  </w:num>
  <w:num w:numId="42" w16cid:durableId="1356887487">
    <w:abstractNumId w:val="35"/>
  </w:num>
  <w:num w:numId="43" w16cid:durableId="20792849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B31"/>
    <w:rsid w:val="00045EE1"/>
    <w:rsid w:val="001801F9"/>
    <w:rsid w:val="001A1DA2"/>
    <w:rsid w:val="00204494"/>
    <w:rsid w:val="00220A51"/>
    <w:rsid w:val="0022557C"/>
    <w:rsid w:val="00234FC1"/>
    <w:rsid w:val="00292D38"/>
    <w:rsid w:val="002B1210"/>
    <w:rsid w:val="002C0156"/>
    <w:rsid w:val="002F09BC"/>
    <w:rsid w:val="002F2AA9"/>
    <w:rsid w:val="003F2688"/>
    <w:rsid w:val="00403FF2"/>
    <w:rsid w:val="004429A4"/>
    <w:rsid w:val="004559C1"/>
    <w:rsid w:val="004F5110"/>
    <w:rsid w:val="005C7852"/>
    <w:rsid w:val="00610D94"/>
    <w:rsid w:val="006303C9"/>
    <w:rsid w:val="006506D5"/>
    <w:rsid w:val="00653B5D"/>
    <w:rsid w:val="00684815"/>
    <w:rsid w:val="00696958"/>
    <w:rsid w:val="006B3A20"/>
    <w:rsid w:val="006B5C3A"/>
    <w:rsid w:val="00796899"/>
    <w:rsid w:val="007A29E2"/>
    <w:rsid w:val="008704C6"/>
    <w:rsid w:val="008D0369"/>
    <w:rsid w:val="008D12F0"/>
    <w:rsid w:val="00911497"/>
    <w:rsid w:val="00921618"/>
    <w:rsid w:val="00937C14"/>
    <w:rsid w:val="00982530"/>
    <w:rsid w:val="00984CE2"/>
    <w:rsid w:val="00992C87"/>
    <w:rsid w:val="009A104F"/>
    <w:rsid w:val="009B1ED8"/>
    <w:rsid w:val="009B5A88"/>
    <w:rsid w:val="009E1DBF"/>
    <w:rsid w:val="00A37350"/>
    <w:rsid w:val="00A7164D"/>
    <w:rsid w:val="00A80BB0"/>
    <w:rsid w:val="00A963F3"/>
    <w:rsid w:val="00AA23DC"/>
    <w:rsid w:val="00AD157A"/>
    <w:rsid w:val="00AE080B"/>
    <w:rsid w:val="00AE3554"/>
    <w:rsid w:val="00AF5E85"/>
    <w:rsid w:val="00B16BB3"/>
    <w:rsid w:val="00BB3B64"/>
    <w:rsid w:val="00BE2375"/>
    <w:rsid w:val="00BE4B31"/>
    <w:rsid w:val="00C05EB3"/>
    <w:rsid w:val="00C10F4C"/>
    <w:rsid w:val="00C92666"/>
    <w:rsid w:val="00D63C5F"/>
    <w:rsid w:val="00DA4C7B"/>
    <w:rsid w:val="00DB1751"/>
    <w:rsid w:val="00DC5D65"/>
    <w:rsid w:val="00DD5C7F"/>
    <w:rsid w:val="00E07EFD"/>
    <w:rsid w:val="00E15236"/>
    <w:rsid w:val="00E25E12"/>
    <w:rsid w:val="00E42D6F"/>
    <w:rsid w:val="00E545B8"/>
    <w:rsid w:val="00EC6CFB"/>
    <w:rsid w:val="00ED31E2"/>
    <w:rsid w:val="00ED6930"/>
    <w:rsid w:val="00F54060"/>
    <w:rsid w:val="00F92685"/>
    <w:rsid w:val="00FC28A4"/>
    <w:rsid w:val="00FE7E3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7DF72"/>
  <w15:chartTrackingRefBased/>
  <w15:docId w15:val="{DB9A682D-3183-44F6-A32E-BFBDED7CA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2375"/>
    <w:rPr>
      <w:color w:val="0000FF"/>
      <w:u w:val="single"/>
    </w:rPr>
  </w:style>
  <w:style w:type="paragraph" w:styleId="NormalWeb">
    <w:name w:val="Normal (Web)"/>
    <w:basedOn w:val="Normal"/>
    <w:uiPriority w:val="99"/>
    <w:semiHidden/>
    <w:unhideWhenUsed/>
    <w:rsid w:val="00BE237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UnresolvedMention">
    <w:name w:val="Unresolved Mention"/>
    <w:basedOn w:val="DefaultParagraphFont"/>
    <w:uiPriority w:val="99"/>
    <w:semiHidden/>
    <w:unhideWhenUsed/>
    <w:rsid w:val="00E25E12"/>
    <w:rPr>
      <w:color w:val="808080"/>
      <w:shd w:val="clear" w:color="auto" w:fill="E6E6E6"/>
    </w:rPr>
  </w:style>
  <w:style w:type="paragraph" w:styleId="NoSpacing">
    <w:name w:val="No Spacing"/>
    <w:uiPriority w:val="1"/>
    <w:qFormat/>
    <w:rsid w:val="00E25E12"/>
    <w:pPr>
      <w:spacing w:after="0" w:line="240" w:lineRule="auto"/>
    </w:pPr>
  </w:style>
  <w:style w:type="character" w:styleId="Strong">
    <w:name w:val="Strong"/>
    <w:basedOn w:val="DefaultParagraphFont"/>
    <w:uiPriority w:val="22"/>
    <w:qFormat/>
    <w:rsid w:val="00A7164D"/>
    <w:rPr>
      <w:b/>
      <w:bCs/>
    </w:rPr>
  </w:style>
  <w:style w:type="paragraph" w:styleId="ListParagraph">
    <w:name w:val="List Paragraph"/>
    <w:basedOn w:val="Normal"/>
    <w:uiPriority w:val="34"/>
    <w:qFormat/>
    <w:rsid w:val="00A7164D"/>
    <w:pPr>
      <w:ind w:left="720"/>
      <w:contextualSpacing/>
    </w:pPr>
  </w:style>
  <w:style w:type="table" w:styleId="TableGrid">
    <w:name w:val="Table Grid"/>
    <w:basedOn w:val="TableNormal"/>
    <w:uiPriority w:val="39"/>
    <w:rsid w:val="006B3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item">
    <w:name w:val="firstitem"/>
    <w:basedOn w:val="Normal"/>
    <w:rsid w:val="00C05EB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lastitem">
    <w:name w:val="lastitem"/>
    <w:basedOn w:val="Normal"/>
    <w:rsid w:val="00C05EB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5C7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852"/>
  </w:style>
  <w:style w:type="paragraph" w:styleId="Footer">
    <w:name w:val="footer"/>
    <w:basedOn w:val="Normal"/>
    <w:link w:val="FooterChar"/>
    <w:uiPriority w:val="99"/>
    <w:unhideWhenUsed/>
    <w:rsid w:val="005C7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650693">
      <w:bodyDiv w:val="1"/>
      <w:marLeft w:val="0"/>
      <w:marRight w:val="0"/>
      <w:marTop w:val="0"/>
      <w:marBottom w:val="0"/>
      <w:divBdr>
        <w:top w:val="none" w:sz="0" w:space="0" w:color="auto"/>
        <w:left w:val="none" w:sz="0" w:space="0" w:color="auto"/>
        <w:bottom w:val="none" w:sz="0" w:space="0" w:color="auto"/>
        <w:right w:val="none" w:sz="0" w:space="0" w:color="auto"/>
      </w:divBdr>
    </w:div>
    <w:div w:id="166628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15E5A-8637-4E8E-AB6F-FDADBC449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2315</Words>
  <Characters>13199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Salmon</dc:creator>
  <cp:keywords/>
  <dc:description/>
  <cp:lastModifiedBy>kathy purcell</cp:lastModifiedBy>
  <cp:revision>2</cp:revision>
  <dcterms:created xsi:type="dcterms:W3CDTF">2023-02-08T15:11:00Z</dcterms:created>
  <dcterms:modified xsi:type="dcterms:W3CDTF">2023-02-08T15:11:00Z</dcterms:modified>
</cp:coreProperties>
</file>